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594B8" w14:textId="77777777" w:rsidR="00C02643" w:rsidRDefault="004051D1" w:rsidP="003A3D50">
      <w:pPr>
        <w:rPr>
          <w:b/>
          <w:color w:val="000000"/>
          <w:sz w:val="26"/>
          <w:szCs w:val="26"/>
        </w:rPr>
      </w:pPr>
      <w:bookmarkStart w:id="0" w:name="_qn76vij603aw" w:colFirst="0" w:colLast="0"/>
      <w:bookmarkEnd w:id="0"/>
      <w:r>
        <w:rPr>
          <w:b/>
          <w:color w:val="000000"/>
          <w:sz w:val="26"/>
          <w:szCs w:val="26"/>
        </w:rPr>
        <w:t>Aula 002 - Operações com os Números Reais</w:t>
      </w:r>
    </w:p>
    <w:p w14:paraId="50E594B9" w14:textId="03B8202C" w:rsidR="00C02643" w:rsidRDefault="004051D1">
      <w:pPr>
        <w:spacing w:before="120" w:after="80" w:line="360" w:lineRule="auto"/>
      </w:pPr>
      <w:r>
        <w:rPr>
          <w:b/>
        </w:rPr>
        <w:t>Unidade Temática:</w:t>
      </w:r>
      <w:r>
        <w:t xml:space="preserve"> Números e Operações</w:t>
      </w:r>
      <w:r>
        <w:br/>
      </w:r>
      <w:r w:rsidR="00B0770E" w:rsidRPr="00B0770E">
        <w:rPr>
          <w:b/>
          <w:bCs/>
          <w:sz w:val="24"/>
          <w:szCs w:val="24"/>
        </w:rPr>
        <w:t>Objeto do Conhecimento:</w:t>
      </w:r>
      <w:r w:rsidR="00B0770E" w:rsidRPr="00B0770E">
        <w:rPr>
          <w:sz w:val="24"/>
          <w:szCs w:val="24"/>
        </w:rPr>
        <w:t xml:space="preserve"> Potências com expoentes ‘negativos e fracionários</w:t>
      </w:r>
      <w:r w:rsidR="00B0770E" w:rsidRPr="00B0770E">
        <w:rPr>
          <w:sz w:val="24"/>
          <w:szCs w:val="24"/>
        </w:rPr>
        <w:br/>
      </w:r>
      <w:r w:rsidR="00B0770E" w:rsidRPr="00B0770E">
        <w:rPr>
          <w:b/>
          <w:bCs/>
          <w:sz w:val="24"/>
          <w:szCs w:val="24"/>
        </w:rPr>
        <w:t>Habilidade da BNCC:</w:t>
      </w:r>
      <w:r w:rsidR="00B0770E" w:rsidRPr="00B0770E">
        <w:rPr>
          <w:sz w:val="24"/>
          <w:szCs w:val="24"/>
        </w:rPr>
        <w:t xml:space="preserve"> (EF09MA03) Efetuar cálculos com números reais, inclusive potências com expoentes fracionários.</w:t>
      </w:r>
      <w:r>
        <w:br/>
      </w:r>
      <w:r>
        <w:rPr>
          <w:b/>
        </w:rPr>
        <w:t>Público-alvo:</w:t>
      </w:r>
      <w:r>
        <w:t xml:space="preserve"> Alunos do 9º ano</w:t>
      </w:r>
      <w:r>
        <w:br/>
      </w:r>
      <w:r>
        <w:rPr>
          <w:b/>
        </w:rPr>
        <w:t>Objetivo:</w:t>
      </w:r>
      <w:r>
        <w:t xml:space="preserve"> Compreender as operações com números reais, suas propriedades e sua aplicação na resolução de problemas do cotidiano.</w:t>
      </w:r>
    </w:p>
    <w:p w14:paraId="50E594BA" w14:textId="77777777" w:rsidR="00C02643" w:rsidRDefault="004051D1">
      <w:pPr>
        <w:spacing w:before="120" w:after="80" w:line="360" w:lineRule="auto"/>
      </w:pPr>
      <w:r>
        <w:pict w14:anchorId="50E594FB">
          <v:rect id="_x0000_i1025" style="width:0;height:1.5pt" o:hralign="center" o:hrstd="t" o:hr="t" fillcolor="#a0a0a0" stroked="f"/>
        </w:pict>
      </w:r>
    </w:p>
    <w:p w14:paraId="50E594BB" w14:textId="77777777" w:rsidR="00C02643" w:rsidRDefault="004051D1" w:rsidP="003A3D50">
      <w:pPr>
        <w:rPr>
          <w:b/>
          <w:color w:val="000000"/>
          <w:sz w:val="26"/>
          <w:szCs w:val="26"/>
        </w:rPr>
      </w:pPr>
      <w:bookmarkStart w:id="1" w:name="_ylf6n9x220bc" w:colFirst="0" w:colLast="0"/>
      <w:bookmarkEnd w:id="1"/>
      <w:r>
        <w:rPr>
          <w:b/>
          <w:color w:val="000000"/>
          <w:sz w:val="26"/>
          <w:szCs w:val="26"/>
        </w:rPr>
        <w:t>Introdução (10 minutos)</w:t>
      </w:r>
    </w:p>
    <w:p w14:paraId="50E594BC" w14:textId="77777777" w:rsidR="00C02643" w:rsidRDefault="004051D1">
      <w:pPr>
        <w:spacing w:before="120" w:after="80" w:line="360" w:lineRule="auto"/>
      </w:pPr>
      <w:r>
        <w:rPr>
          <w:b/>
        </w:rPr>
        <w:t>Situação Desafio:</w:t>
      </w:r>
      <w:r>
        <w:rPr>
          <w:b/>
        </w:rPr>
        <w:br/>
      </w:r>
      <w:r>
        <w:t>"Imagine que você está gerenciando uma loja virtual. Cada venda, desconto e taxa de envio é representado por um número real. Você consegue calcular o lucro total aplicando as operações corretamente? Vamos aprender como fazer isso!"</w:t>
      </w:r>
    </w:p>
    <w:p w14:paraId="50E594BD" w14:textId="77777777" w:rsidR="00C02643" w:rsidRDefault="004051D1">
      <w:pPr>
        <w:spacing w:before="120" w:after="80" w:line="360" w:lineRule="auto"/>
      </w:pPr>
      <w:r>
        <w:rPr>
          <w:b/>
        </w:rPr>
        <w:t>Explorando o Tema:</w:t>
      </w:r>
      <w:r>
        <w:rPr>
          <w:b/>
        </w:rPr>
        <w:br/>
      </w:r>
      <w:r>
        <w:t>Nesta aula, vamos explorar como realizar as operações básicas com números reais, analisar suas propriedades e aplicar essas operações em situações práticas, como cálculos financeiros e científicos.</w:t>
      </w:r>
    </w:p>
    <w:p w14:paraId="50E594BE" w14:textId="77777777" w:rsidR="00C02643" w:rsidRDefault="004051D1">
      <w:pPr>
        <w:spacing w:before="120" w:after="80" w:line="360" w:lineRule="auto"/>
      </w:pPr>
      <w:r>
        <w:pict w14:anchorId="50E594FC">
          <v:rect id="_x0000_i1026" style="width:0;height:1.5pt" o:hralign="center" o:hrstd="t" o:hr="t" fillcolor="#a0a0a0" stroked="f"/>
        </w:pict>
      </w:r>
    </w:p>
    <w:p w14:paraId="50E594BF" w14:textId="77777777" w:rsidR="00C02643" w:rsidRDefault="004051D1" w:rsidP="003A3D50">
      <w:pPr>
        <w:rPr>
          <w:b/>
          <w:color w:val="000000"/>
          <w:sz w:val="26"/>
          <w:szCs w:val="26"/>
        </w:rPr>
      </w:pPr>
      <w:bookmarkStart w:id="2" w:name="_cf5e7imhksk6" w:colFirst="0" w:colLast="0"/>
      <w:bookmarkEnd w:id="2"/>
      <w:r>
        <w:rPr>
          <w:b/>
          <w:color w:val="000000"/>
          <w:sz w:val="26"/>
          <w:szCs w:val="26"/>
        </w:rPr>
        <w:t>Conteúdo Teórico</w:t>
      </w:r>
    </w:p>
    <w:p w14:paraId="50E594C0" w14:textId="77777777" w:rsidR="00C02643" w:rsidRDefault="004051D1">
      <w:pPr>
        <w:numPr>
          <w:ilvl w:val="0"/>
          <w:numId w:val="2"/>
        </w:numPr>
        <w:spacing w:before="120" w:after="80" w:line="360" w:lineRule="auto"/>
      </w:pPr>
      <w:r>
        <w:rPr>
          <w:b/>
        </w:rPr>
        <w:t>Operações Básicas com Números Reais:</w:t>
      </w:r>
    </w:p>
    <w:p w14:paraId="50E594C1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t>Adição:</w:t>
      </w:r>
      <w:r>
        <w:t xml:space="preserve"> Combinação de valores.</w:t>
      </w:r>
      <w:r>
        <w:br/>
        <w:t xml:space="preserve">Exemplo: </w:t>
      </w:r>
      <m:oMath>
        <m:r>
          <w:rPr>
            <w:rFonts w:ascii="Cambria Math" w:hAnsi="Cambria Math"/>
          </w:rPr>
          <m:t>3.5+(-2)=1.5</m:t>
        </m:r>
      </m:oMath>
    </w:p>
    <w:p w14:paraId="50E594C2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t>Subtração:</w:t>
      </w:r>
      <w:r>
        <w:t xml:space="preserve"> Diferença entre valores.</w:t>
      </w:r>
      <w:r>
        <w:br/>
        <w:t xml:space="preserve">Exemplo: </w:t>
      </w:r>
      <m:oMath>
        <m:r>
          <w:rPr>
            <w:rFonts w:ascii="Cambria Math" w:hAnsi="Cambria Math"/>
          </w:rPr>
          <m:t>5-7.2=-2.2</m:t>
        </m:r>
      </m:oMath>
    </w:p>
    <w:p w14:paraId="50E594C3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t>Multiplicação:</w:t>
      </w:r>
      <w:r>
        <w:t xml:space="preserve"> Produto de valores.</w:t>
      </w:r>
      <w:r>
        <w:br/>
        <w:t xml:space="preserve">Exemplo: </w:t>
      </w:r>
      <m:oMath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4⋅3=-12</m:t>
        </m:r>
      </m:oMath>
    </w:p>
    <w:p w14:paraId="50E594C4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t>Divisão:</w:t>
      </w:r>
      <w:r>
        <w:t xml:space="preserve"> Quociente entre valores (denominador diferente de zero).</w:t>
      </w:r>
      <w:r>
        <w:br/>
        <w:t xml:space="preserve">Exemplo: </w:t>
      </w:r>
      <m:oMath>
        <m:r>
          <w:rPr>
            <w:rFonts w:ascii="Cambria Math" w:hAnsi="Cambria Math"/>
          </w:rPr>
          <m:t>6.8÷(-2)=-3.4</m:t>
        </m:r>
      </m:oMath>
    </w:p>
    <w:p w14:paraId="50E594C5" w14:textId="77777777" w:rsidR="00C02643" w:rsidRDefault="004051D1">
      <w:pPr>
        <w:numPr>
          <w:ilvl w:val="0"/>
          <w:numId w:val="2"/>
        </w:numPr>
        <w:spacing w:before="120" w:after="80" w:line="360" w:lineRule="auto"/>
      </w:pPr>
      <w:r>
        <w:rPr>
          <w:b/>
        </w:rPr>
        <w:t>Propriedades das Operações:</w:t>
      </w:r>
    </w:p>
    <w:p w14:paraId="50E594C6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t>Comutativa:</w:t>
      </w:r>
      <w:r>
        <w:rPr>
          <w:rFonts w:ascii="Arial Unicode MS" w:eastAsia="Arial Unicode MS" w:hAnsi="Arial Unicode MS" w:cs="Arial Unicode MS"/>
        </w:rPr>
        <w:t xml:space="preserve"> </w:t>
      </w:r>
      <w:proofErr w:type="spellStart"/>
      <w:r>
        <w:rPr>
          <w:rFonts w:ascii="Arial Unicode MS" w:eastAsia="Arial Unicode MS" w:hAnsi="Arial Unicode MS" w:cs="Arial Unicode MS"/>
        </w:rPr>
        <w:t>a+b</w:t>
      </w:r>
      <w:proofErr w:type="spellEnd"/>
      <w:r>
        <w:rPr>
          <w:rFonts w:ascii="Arial Unicode MS" w:eastAsia="Arial Unicode MS" w:hAnsi="Arial Unicode MS" w:cs="Arial Unicode MS"/>
        </w:rPr>
        <w:t>=</w:t>
      </w:r>
      <w:proofErr w:type="spellStart"/>
      <w:r>
        <w:rPr>
          <w:rFonts w:ascii="Arial Unicode MS" w:eastAsia="Arial Unicode MS" w:hAnsi="Arial Unicode MS" w:cs="Arial Unicode MS"/>
        </w:rPr>
        <w:t>b+a</w:t>
      </w:r>
      <w:proofErr w:type="spellEnd"/>
      <w:r>
        <w:rPr>
          <w:rFonts w:ascii="Arial Unicode MS" w:eastAsia="Arial Unicode MS" w:hAnsi="Arial Unicode MS" w:cs="Arial Unicode MS"/>
        </w:rPr>
        <w:t xml:space="preserve">, </w:t>
      </w:r>
      <w:proofErr w:type="spellStart"/>
      <w:r>
        <w:rPr>
          <w:rFonts w:ascii="Arial Unicode MS" w:eastAsia="Arial Unicode MS" w:hAnsi="Arial Unicode MS" w:cs="Arial Unicode MS"/>
        </w:rPr>
        <w:t>a⋅b</w:t>
      </w:r>
      <w:proofErr w:type="spellEnd"/>
      <w:r>
        <w:rPr>
          <w:rFonts w:ascii="Arial Unicode MS" w:eastAsia="Arial Unicode MS" w:hAnsi="Arial Unicode MS" w:cs="Arial Unicode MS"/>
        </w:rPr>
        <w:t>=</w:t>
      </w:r>
      <w:proofErr w:type="spellStart"/>
      <w:r>
        <w:rPr>
          <w:rFonts w:ascii="Arial Unicode MS" w:eastAsia="Arial Unicode MS" w:hAnsi="Arial Unicode MS" w:cs="Arial Unicode MS"/>
        </w:rPr>
        <w:t>b⋅a</w:t>
      </w:r>
      <w:proofErr w:type="spellEnd"/>
      <w:r>
        <w:rPr>
          <w:rFonts w:ascii="Arial Unicode MS" w:eastAsia="Arial Unicode MS" w:hAnsi="Arial Unicode MS" w:cs="Arial Unicode MS"/>
        </w:rPr>
        <w:t>.</w:t>
      </w:r>
    </w:p>
    <w:p w14:paraId="50E594C7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t>Associativa:</w:t>
      </w:r>
      <w:r>
        <w:rPr>
          <w:rFonts w:ascii="Arial Unicode MS" w:eastAsia="Arial Unicode MS" w:hAnsi="Arial Unicode MS" w:cs="Arial Unicode MS"/>
        </w:rPr>
        <w:t xml:space="preserve"> (</w:t>
      </w:r>
      <w:proofErr w:type="spellStart"/>
      <w:r>
        <w:rPr>
          <w:rFonts w:ascii="Arial Unicode MS" w:eastAsia="Arial Unicode MS" w:hAnsi="Arial Unicode MS" w:cs="Arial Unicode MS"/>
        </w:rPr>
        <w:t>a+</w:t>
      </w:r>
      <w:proofErr w:type="gramStart"/>
      <w:r>
        <w:rPr>
          <w:rFonts w:ascii="Arial Unicode MS" w:eastAsia="Arial Unicode MS" w:hAnsi="Arial Unicode MS" w:cs="Arial Unicode MS"/>
        </w:rPr>
        <w:t>b</w:t>
      </w:r>
      <w:proofErr w:type="spellEnd"/>
      <w:r>
        <w:rPr>
          <w:rFonts w:ascii="Arial Unicode MS" w:eastAsia="Arial Unicode MS" w:hAnsi="Arial Unicode MS" w:cs="Arial Unicode MS"/>
        </w:rPr>
        <w:t>)+</w:t>
      </w:r>
      <w:proofErr w:type="gramEnd"/>
      <w:r>
        <w:rPr>
          <w:rFonts w:ascii="Arial Unicode MS" w:eastAsia="Arial Unicode MS" w:hAnsi="Arial Unicode MS" w:cs="Arial Unicode MS"/>
        </w:rPr>
        <w:t>c=a+(</w:t>
      </w:r>
      <w:proofErr w:type="spellStart"/>
      <w:r>
        <w:rPr>
          <w:rFonts w:ascii="Arial Unicode MS" w:eastAsia="Arial Unicode MS" w:hAnsi="Arial Unicode MS" w:cs="Arial Unicode MS"/>
        </w:rPr>
        <w:t>b+c</w:t>
      </w:r>
      <w:proofErr w:type="spellEnd"/>
      <w:r>
        <w:rPr>
          <w:rFonts w:ascii="Arial Unicode MS" w:eastAsia="Arial Unicode MS" w:hAnsi="Arial Unicode MS" w:cs="Arial Unicode MS"/>
        </w:rPr>
        <w:t>), (</w:t>
      </w:r>
      <w:proofErr w:type="spellStart"/>
      <w:r>
        <w:rPr>
          <w:rFonts w:ascii="Arial Unicode MS" w:eastAsia="Arial Unicode MS" w:hAnsi="Arial Unicode MS" w:cs="Arial Unicode MS"/>
        </w:rPr>
        <w:t>a⋅</w:t>
      </w:r>
      <w:proofErr w:type="gramStart"/>
      <w:r>
        <w:rPr>
          <w:rFonts w:ascii="Arial Unicode MS" w:eastAsia="Arial Unicode MS" w:hAnsi="Arial Unicode MS" w:cs="Arial Unicode MS"/>
        </w:rPr>
        <w:t>b</w:t>
      </w:r>
      <w:proofErr w:type="spellEnd"/>
      <w:r>
        <w:rPr>
          <w:rFonts w:ascii="Arial Unicode MS" w:eastAsia="Arial Unicode MS" w:hAnsi="Arial Unicode MS" w:cs="Arial Unicode MS"/>
        </w:rPr>
        <w:t>)⋅</w:t>
      </w:r>
      <w:proofErr w:type="gramEnd"/>
      <w:r>
        <w:rPr>
          <w:rFonts w:ascii="Arial Unicode MS" w:eastAsia="Arial Unicode MS" w:hAnsi="Arial Unicode MS" w:cs="Arial Unicode MS"/>
        </w:rPr>
        <w:t>c=a⋅(</w:t>
      </w:r>
      <w:proofErr w:type="spellStart"/>
      <w:r>
        <w:rPr>
          <w:rFonts w:ascii="Arial Unicode MS" w:eastAsia="Arial Unicode MS" w:hAnsi="Arial Unicode MS" w:cs="Arial Unicode MS"/>
        </w:rPr>
        <w:t>b⋅c</w:t>
      </w:r>
      <w:proofErr w:type="spellEnd"/>
      <w:r>
        <w:rPr>
          <w:rFonts w:ascii="Arial Unicode MS" w:eastAsia="Arial Unicode MS" w:hAnsi="Arial Unicode MS" w:cs="Arial Unicode MS"/>
        </w:rPr>
        <w:t>)</w:t>
      </w:r>
    </w:p>
    <w:p w14:paraId="50E594C8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lastRenderedPageBreak/>
        <w:t>Elemento Neutro:</w:t>
      </w:r>
    </w:p>
    <w:p w14:paraId="50E594C9" w14:textId="77777777" w:rsidR="00C02643" w:rsidRDefault="004051D1">
      <w:pPr>
        <w:numPr>
          <w:ilvl w:val="2"/>
          <w:numId w:val="2"/>
        </w:numPr>
        <w:spacing w:before="120" w:after="80" w:line="360" w:lineRule="auto"/>
      </w:pPr>
      <w:r>
        <w:t>Adição: a+0=a.</w:t>
      </w:r>
    </w:p>
    <w:p w14:paraId="50E594CA" w14:textId="77777777" w:rsidR="00C02643" w:rsidRDefault="004051D1">
      <w:pPr>
        <w:numPr>
          <w:ilvl w:val="2"/>
          <w:numId w:val="2"/>
        </w:numPr>
        <w:spacing w:before="120" w:after="80" w:line="360" w:lineRule="auto"/>
      </w:pPr>
      <w:r>
        <w:rPr>
          <w:rFonts w:ascii="Arial Unicode MS" w:eastAsia="Arial Unicode MS" w:hAnsi="Arial Unicode MS" w:cs="Arial Unicode MS"/>
        </w:rPr>
        <w:t>Multiplicação: a⋅1=a.</w:t>
      </w:r>
    </w:p>
    <w:p w14:paraId="50E594CB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t>Distributiva:</w:t>
      </w:r>
      <w:r>
        <w:rPr>
          <w:rFonts w:ascii="Arial Unicode MS" w:eastAsia="Arial Unicode MS" w:hAnsi="Arial Unicode MS" w:cs="Arial Unicode MS"/>
        </w:rPr>
        <w:t xml:space="preserve"> a⋅(</w:t>
      </w:r>
      <w:proofErr w:type="spellStart"/>
      <w:r>
        <w:rPr>
          <w:rFonts w:ascii="Arial Unicode MS" w:eastAsia="Arial Unicode MS" w:hAnsi="Arial Unicode MS" w:cs="Arial Unicode MS"/>
        </w:rPr>
        <w:t>b+</w:t>
      </w:r>
      <w:proofErr w:type="gramStart"/>
      <w:r>
        <w:rPr>
          <w:rFonts w:ascii="Arial Unicode MS" w:eastAsia="Arial Unicode MS" w:hAnsi="Arial Unicode MS" w:cs="Arial Unicode MS"/>
        </w:rPr>
        <w:t>c</w:t>
      </w:r>
      <w:proofErr w:type="spellEnd"/>
      <w:r>
        <w:rPr>
          <w:rFonts w:ascii="Arial Unicode MS" w:eastAsia="Arial Unicode MS" w:hAnsi="Arial Unicode MS" w:cs="Arial Unicode MS"/>
        </w:rPr>
        <w:t>)=</w:t>
      </w:r>
      <w:proofErr w:type="spellStart"/>
      <w:proofErr w:type="gramEnd"/>
      <w:r>
        <w:rPr>
          <w:rFonts w:ascii="Arial Unicode MS" w:eastAsia="Arial Unicode MS" w:hAnsi="Arial Unicode MS" w:cs="Arial Unicode MS"/>
        </w:rPr>
        <w:t>a⋅b+a⋅c</w:t>
      </w:r>
      <w:proofErr w:type="spellEnd"/>
    </w:p>
    <w:p w14:paraId="50E594CC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rPr>
          <w:b/>
        </w:rPr>
        <w:t>Ordens de Operação:</w:t>
      </w:r>
    </w:p>
    <w:p w14:paraId="50E594CD" w14:textId="77777777" w:rsidR="00C02643" w:rsidRDefault="004051D1">
      <w:pPr>
        <w:numPr>
          <w:ilvl w:val="1"/>
          <w:numId w:val="2"/>
        </w:numPr>
        <w:spacing w:before="120" w:after="80" w:line="360" w:lineRule="auto"/>
      </w:pPr>
      <w:r>
        <w:t>Resolver primeiro os parênteses, depois expoentes, multiplicações/divisões (da esquerda para a direita) e, por último, adições/subtrações.</w:t>
      </w:r>
    </w:p>
    <w:p w14:paraId="50E594CE" w14:textId="77777777" w:rsidR="00C02643" w:rsidRDefault="004051D1">
      <w:pPr>
        <w:spacing w:before="120" w:after="80" w:line="360" w:lineRule="auto"/>
      </w:pPr>
      <w:r>
        <w:t>Exemplo: Você pode observar que a medida do menor segmento marrom na face das letras é a diagonal de um quadrado de lado 1cm ou a hipotenusa de um triângulo retângulo isósceles de cateto 1cm. Aplicando o Teorema de Pitágoras, determinamos a diagonal x.</w:t>
      </w:r>
    </w:p>
    <w:p w14:paraId="50E594CF" w14:textId="77777777" w:rsidR="00C02643" w:rsidRDefault="004051D1">
      <w:pPr>
        <w:spacing w:before="120" w:after="80" w:line="360" w:lineRule="auto"/>
        <w:jc w:val="right"/>
      </w:pPr>
      <w:r>
        <w:rPr>
          <w:noProof/>
        </w:rPr>
        <w:drawing>
          <wp:inline distT="114300" distB="114300" distL="114300" distR="114300" wp14:anchorId="50E594FD" wp14:editId="50E594FE">
            <wp:extent cx="1371600" cy="154305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543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50E594FF" wp14:editId="50E59500">
            <wp:extent cx="2505075" cy="146685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466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E594D0" w14:textId="77777777" w:rsidR="00C02643" w:rsidRDefault="004051D1">
      <w:pPr>
        <w:spacing w:before="120" w:after="80" w:line="360" w:lineRule="auto"/>
      </w:pPr>
      <w:r>
        <w:pict w14:anchorId="50E59501">
          <v:rect id="_x0000_i1027" style="width:0;height:1.5pt" o:hralign="center" o:hrstd="t" o:hr="t" fillcolor="#a0a0a0" stroked="f"/>
        </w:pict>
      </w:r>
    </w:p>
    <w:p w14:paraId="50E594D1" w14:textId="77777777" w:rsidR="00C02643" w:rsidRDefault="004051D1" w:rsidP="003A3D50">
      <w:pPr>
        <w:rPr>
          <w:b/>
          <w:color w:val="000000"/>
          <w:sz w:val="26"/>
          <w:szCs w:val="26"/>
        </w:rPr>
      </w:pPr>
      <w:bookmarkStart w:id="3" w:name="_vimn0morrjjb" w:colFirst="0" w:colLast="0"/>
      <w:bookmarkEnd w:id="3"/>
      <w:r>
        <w:rPr>
          <w:b/>
          <w:color w:val="000000"/>
          <w:sz w:val="26"/>
          <w:szCs w:val="26"/>
        </w:rPr>
        <w:t>Estratégia de Aplicação em Sala de Aula</w:t>
      </w:r>
    </w:p>
    <w:p w14:paraId="50E594D2" w14:textId="77777777" w:rsidR="00C02643" w:rsidRDefault="004051D1">
      <w:pPr>
        <w:pStyle w:val="Ttulo4"/>
        <w:keepNext w:val="0"/>
        <w:keepLines w:val="0"/>
        <w:spacing w:before="120" w:line="360" w:lineRule="auto"/>
        <w:rPr>
          <w:b/>
          <w:color w:val="000000"/>
          <w:sz w:val="22"/>
          <w:szCs w:val="22"/>
        </w:rPr>
      </w:pPr>
      <w:bookmarkStart w:id="4" w:name="_1mhi18w1cph9" w:colFirst="0" w:colLast="0"/>
      <w:bookmarkEnd w:id="4"/>
      <w:r>
        <w:rPr>
          <w:b/>
          <w:color w:val="000000"/>
          <w:sz w:val="22"/>
          <w:szCs w:val="22"/>
        </w:rPr>
        <w:t>1. Introdução (10 minutos):</w:t>
      </w:r>
    </w:p>
    <w:p w14:paraId="50E594D3" w14:textId="77777777" w:rsidR="00C02643" w:rsidRDefault="004051D1">
      <w:pPr>
        <w:numPr>
          <w:ilvl w:val="0"/>
          <w:numId w:val="4"/>
        </w:numPr>
        <w:spacing w:before="120" w:after="80" w:line="360" w:lineRule="auto"/>
      </w:pPr>
      <w:r>
        <w:t xml:space="preserve">Apresente a situação desafio e destaque a importância das </w:t>
      </w:r>
      <w:r>
        <w:t>operações com números reais na vida prática.</w:t>
      </w:r>
    </w:p>
    <w:p w14:paraId="50E594D4" w14:textId="77777777" w:rsidR="00C02643" w:rsidRDefault="004051D1">
      <w:pPr>
        <w:pStyle w:val="Ttulo4"/>
        <w:keepNext w:val="0"/>
        <w:keepLines w:val="0"/>
        <w:spacing w:before="120" w:line="360" w:lineRule="auto"/>
        <w:rPr>
          <w:b/>
          <w:color w:val="000000"/>
          <w:sz w:val="22"/>
          <w:szCs w:val="22"/>
        </w:rPr>
      </w:pPr>
      <w:bookmarkStart w:id="5" w:name="_jifz4bpbfxht" w:colFirst="0" w:colLast="0"/>
      <w:bookmarkEnd w:id="5"/>
      <w:r>
        <w:rPr>
          <w:b/>
          <w:color w:val="000000"/>
          <w:sz w:val="22"/>
          <w:szCs w:val="22"/>
        </w:rPr>
        <w:t>2. Exploração Teórica (20 minutos):</w:t>
      </w:r>
    </w:p>
    <w:p w14:paraId="50E594D5" w14:textId="77777777" w:rsidR="00C02643" w:rsidRDefault="004051D1">
      <w:pPr>
        <w:numPr>
          <w:ilvl w:val="0"/>
          <w:numId w:val="5"/>
        </w:numPr>
        <w:spacing w:before="120" w:after="80" w:line="360" w:lineRule="auto"/>
      </w:pPr>
      <w:r>
        <w:t>Explique os conceitos das operações com números reais e suas propriedades.</w:t>
      </w:r>
    </w:p>
    <w:p w14:paraId="50E594D6" w14:textId="77777777" w:rsidR="00C02643" w:rsidRDefault="004051D1">
      <w:pPr>
        <w:numPr>
          <w:ilvl w:val="0"/>
          <w:numId w:val="5"/>
        </w:numPr>
        <w:spacing w:before="120" w:after="80" w:line="360" w:lineRule="auto"/>
      </w:pPr>
      <w:r>
        <w:t>Utilize exemplos do cotidiano, como cálculos financeiros e medidas em ciências.</w:t>
      </w:r>
    </w:p>
    <w:p w14:paraId="50E594D7" w14:textId="77777777" w:rsidR="00C02643" w:rsidRDefault="004051D1">
      <w:pPr>
        <w:pStyle w:val="Ttulo4"/>
        <w:keepNext w:val="0"/>
        <w:keepLines w:val="0"/>
        <w:spacing w:before="120" w:line="360" w:lineRule="auto"/>
        <w:rPr>
          <w:b/>
          <w:color w:val="000000"/>
          <w:sz w:val="22"/>
          <w:szCs w:val="22"/>
        </w:rPr>
      </w:pPr>
      <w:bookmarkStart w:id="6" w:name="_2zl2rzjfunwy" w:colFirst="0" w:colLast="0"/>
      <w:bookmarkEnd w:id="6"/>
      <w:r>
        <w:rPr>
          <w:b/>
          <w:color w:val="000000"/>
          <w:sz w:val="22"/>
          <w:szCs w:val="22"/>
        </w:rPr>
        <w:t>3. Atividades Práticas (40 minutos):</w:t>
      </w:r>
    </w:p>
    <w:p w14:paraId="50E594D8" w14:textId="77777777" w:rsidR="00C02643" w:rsidRDefault="004051D1">
      <w:pPr>
        <w:spacing w:before="120" w:after="80" w:line="360" w:lineRule="auto"/>
      </w:pPr>
      <w:r>
        <w:rPr>
          <w:b/>
        </w:rPr>
        <w:t>Atividade 1:</w:t>
      </w:r>
      <w:r>
        <w:t xml:space="preserve"> Resolva as operações abaixo:</w:t>
      </w:r>
    </w:p>
    <w:p w14:paraId="50E594D9" w14:textId="77777777" w:rsidR="00C02643" w:rsidRDefault="004051D1">
      <w:pPr>
        <w:numPr>
          <w:ilvl w:val="0"/>
          <w:numId w:val="7"/>
        </w:numPr>
        <w:spacing w:before="120" w:after="80" w:line="360" w:lineRule="auto"/>
      </w:pPr>
      <m:oMath>
        <m:r>
          <w:rPr>
            <w:rFonts w:ascii="Cambria Math" w:hAnsi="Cambria Math"/>
          </w:rPr>
          <m:t>3.4+(-1.2))</m:t>
        </m:r>
      </m:oMath>
    </w:p>
    <w:p w14:paraId="50E594DA" w14:textId="77777777" w:rsidR="00C02643" w:rsidRDefault="004051D1">
      <w:pPr>
        <w:numPr>
          <w:ilvl w:val="0"/>
          <w:numId w:val="7"/>
        </w:numPr>
        <w:spacing w:before="120" w:after="80" w:line="360" w:lineRule="auto"/>
      </w:pPr>
      <m:oMath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5⋅2.1</m:t>
        </m:r>
      </m:oMath>
    </w:p>
    <w:p w14:paraId="50E594DB" w14:textId="77777777" w:rsidR="00C02643" w:rsidRDefault="004051D1">
      <w:pPr>
        <w:numPr>
          <w:ilvl w:val="0"/>
          <w:numId w:val="7"/>
        </w:numPr>
        <w:spacing w:before="120" w:after="80" w:line="360" w:lineRule="auto"/>
      </w:pPr>
      <m:oMath>
        <m:r>
          <w:rPr>
            <w:rFonts w:ascii="Cambria Math" w:hAnsi="Cambria Math"/>
          </w:rPr>
          <m:t>7.5÷(-2.5)</m:t>
        </m:r>
      </m:oMath>
    </w:p>
    <w:p w14:paraId="50E594DC" w14:textId="77777777" w:rsidR="00C02643" w:rsidRDefault="004051D1">
      <w:pPr>
        <w:numPr>
          <w:ilvl w:val="0"/>
          <w:numId w:val="7"/>
        </w:numPr>
        <w:spacing w:before="120" w:after="80" w:line="360" w:lineRule="auto"/>
      </w:pPr>
      <m:oMath>
        <m:r>
          <w:rPr>
            <w:rFonts w:ascii="Cambria Math" w:hAnsi="Cambria Math"/>
          </w:rPr>
          <m:t>4-(-3.8)</m:t>
        </m:r>
      </m:oMath>
    </w:p>
    <w:p w14:paraId="50E594DD" w14:textId="77777777" w:rsidR="00C02643" w:rsidRDefault="004051D1">
      <w:pPr>
        <w:spacing w:before="120" w:after="80" w:line="360" w:lineRule="auto"/>
      </w:pPr>
      <w:r>
        <w:rPr>
          <w:b/>
        </w:rPr>
        <w:lastRenderedPageBreak/>
        <w:t>Atividade 2:</w:t>
      </w:r>
      <w:r>
        <w:t xml:space="preserve"> Reorganize e calcule as expressões, seguindo a ordem de operações:</w:t>
      </w:r>
    </w:p>
    <w:p w14:paraId="50E594DE" w14:textId="77777777" w:rsidR="00C02643" w:rsidRDefault="004051D1">
      <w:pPr>
        <w:numPr>
          <w:ilvl w:val="0"/>
          <w:numId w:val="3"/>
        </w:numPr>
        <w:spacing w:before="120" w:after="80" w:line="360" w:lineRule="auto"/>
      </w:pPr>
      <m:oMath>
        <m:r>
          <w:rPr>
            <w:rFonts w:ascii="Cambria Math" w:hAnsi="Cambria Math"/>
          </w:rPr>
          <m:t>2⋅(3+5)-6</m:t>
        </m:r>
      </m:oMath>
    </w:p>
    <w:p w14:paraId="50E594DF" w14:textId="77777777" w:rsidR="00C02643" w:rsidRDefault="004051D1">
      <w:pPr>
        <w:numPr>
          <w:ilvl w:val="0"/>
          <w:numId w:val="3"/>
        </w:numPr>
        <w:spacing w:before="120" w:after="80" w:line="360" w:lineRule="auto"/>
      </w:pPr>
      <m:oMath>
        <m:r>
          <w:rPr>
            <w:rFonts w:ascii="Cambria Math" w:hAnsi="Cambria Math"/>
          </w:rPr>
          <m:t>(4.2-1.8)⋅3÷0.6</m:t>
        </m:r>
      </m:oMath>
    </w:p>
    <w:p w14:paraId="50E594E0" w14:textId="77777777" w:rsidR="00C02643" w:rsidRDefault="004051D1">
      <w:pPr>
        <w:numPr>
          <w:ilvl w:val="0"/>
          <w:numId w:val="3"/>
        </w:numPr>
        <w:spacing w:before="120" w:after="80" w:line="360" w:lineRule="auto"/>
      </w:pPr>
      <m:oMath>
        <m:r>
          <w:rPr>
            <w:rFonts w:ascii="Cambria Math" w:hAnsi="Cambria Math"/>
          </w:rPr>
          <m:t>12÷(-4)+(5⋅3)</m:t>
        </m:r>
      </m:oMath>
    </w:p>
    <w:p w14:paraId="50E594E1" w14:textId="77777777" w:rsidR="00C02643" w:rsidRDefault="004051D1">
      <w:pPr>
        <w:spacing w:before="120" w:after="80" w:line="360" w:lineRule="auto"/>
      </w:pPr>
      <w:r>
        <w:rPr>
          <w:b/>
        </w:rPr>
        <w:t>Atividade 3:</w:t>
      </w:r>
      <w:r>
        <w:t xml:space="preserve"> Resolva o problema:</w:t>
      </w:r>
      <w:r>
        <w:br/>
        <w:t>"Um comerciante comprou produtos por R$120,00, aplicou um desconto de 15% em cada item e vendeu tudo por R$180,00 Qual foi o lucro total do comerciante?"</w:t>
      </w:r>
    </w:p>
    <w:p w14:paraId="50E594E2" w14:textId="77777777" w:rsidR="00C02643" w:rsidRDefault="004051D1">
      <w:pPr>
        <w:spacing w:before="120" w:after="80" w:line="360" w:lineRule="auto"/>
      </w:pPr>
      <w:r>
        <w:pict w14:anchorId="50E59502">
          <v:rect id="_x0000_i1028" style="width:0;height:1.5pt" o:hralign="center" o:hrstd="t" o:hr="t" fillcolor="#a0a0a0" stroked="f"/>
        </w:pict>
      </w:r>
    </w:p>
    <w:p w14:paraId="50E594E3" w14:textId="77777777" w:rsidR="00C02643" w:rsidRDefault="004051D1" w:rsidP="003A3D50">
      <w:pPr>
        <w:rPr>
          <w:b/>
          <w:color w:val="000000"/>
          <w:sz w:val="26"/>
          <w:szCs w:val="26"/>
        </w:rPr>
      </w:pPr>
      <w:bookmarkStart w:id="7" w:name="_9xyjhmv2ol8x" w:colFirst="0" w:colLast="0"/>
      <w:bookmarkEnd w:id="7"/>
      <w:r>
        <w:rPr>
          <w:b/>
          <w:color w:val="000000"/>
          <w:sz w:val="26"/>
          <w:szCs w:val="26"/>
        </w:rPr>
        <w:t>Resolução Guiada</w:t>
      </w:r>
    </w:p>
    <w:p w14:paraId="50E594E4" w14:textId="77777777" w:rsidR="00C02643" w:rsidRDefault="004051D1">
      <w:pPr>
        <w:numPr>
          <w:ilvl w:val="0"/>
          <w:numId w:val="1"/>
        </w:numPr>
        <w:spacing w:before="120" w:after="80" w:line="360" w:lineRule="auto"/>
      </w:pPr>
      <w:r>
        <w:rPr>
          <w:b/>
        </w:rPr>
        <w:t>Operações Simples:</w:t>
      </w:r>
    </w:p>
    <w:p w14:paraId="50E594E5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rPr>
          <w:rFonts w:ascii="Arial Unicode MS" w:eastAsia="Arial Unicode MS" w:hAnsi="Arial Unicode MS" w:cs="Arial Unicode MS"/>
        </w:rPr>
        <w:t>3.4+(−1.</w:t>
      </w:r>
      <w:proofErr w:type="gramStart"/>
      <w:r>
        <w:rPr>
          <w:rFonts w:ascii="Arial Unicode MS" w:eastAsia="Arial Unicode MS" w:hAnsi="Arial Unicode MS" w:cs="Arial Unicode MS"/>
        </w:rPr>
        <w:t>2)=</w:t>
      </w:r>
      <w:proofErr w:type="gramEnd"/>
      <w:r>
        <w:rPr>
          <w:rFonts w:ascii="Arial Unicode MS" w:eastAsia="Arial Unicode MS" w:hAnsi="Arial Unicode MS" w:cs="Arial Unicode MS"/>
        </w:rPr>
        <w:t>2.2.</w:t>
      </w:r>
    </w:p>
    <w:p w14:paraId="50E594E6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rPr>
          <w:rFonts w:ascii="Arial Unicode MS" w:eastAsia="Arial Unicode MS" w:hAnsi="Arial Unicode MS" w:cs="Arial Unicode MS"/>
        </w:rPr>
        <w:t>−</w:t>
      </w:r>
      <w:r>
        <w:rPr>
          <w:rFonts w:ascii="Arial Unicode MS" w:eastAsia="Arial Unicode MS" w:hAnsi="Arial Unicode MS" w:cs="Arial Unicode MS"/>
        </w:rPr>
        <w:t>5⋅2.1=−10.5</w:t>
      </w:r>
    </w:p>
    <w:p w14:paraId="50E594E7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rPr>
          <w:rFonts w:ascii="Arial Unicode MS" w:eastAsia="Arial Unicode MS" w:hAnsi="Arial Unicode MS" w:cs="Arial Unicode MS"/>
        </w:rPr>
        <w:t>7.5</w:t>
      </w:r>
      <w:proofErr w:type="gramStart"/>
      <w:r>
        <w:rPr>
          <w:rFonts w:ascii="Arial Unicode MS" w:eastAsia="Arial Unicode MS" w:hAnsi="Arial Unicode MS" w:cs="Arial Unicode MS"/>
        </w:rPr>
        <w:t>÷(</w:t>
      </w:r>
      <w:proofErr w:type="gramEnd"/>
      <w:r>
        <w:rPr>
          <w:rFonts w:ascii="Arial Unicode MS" w:eastAsia="Arial Unicode MS" w:hAnsi="Arial Unicode MS" w:cs="Arial Unicode MS"/>
        </w:rPr>
        <w:t>−2.</w:t>
      </w:r>
      <w:proofErr w:type="gramStart"/>
      <w:r>
        <w:rPr>
          <w:rFonts w:ascii="Arial Unicode MS" w:eastAsia="Arial Unicode MS" w:hAnsi="Arial Unicode MS" w:cs="Arial Unicode MS"/>
        </w:rPr>
        <w:t>5)=</w:t>
      </w:r>
      <w:proofErr w:type="gramEnd"/>
      <w:r>
        <w:rPr>
          <w:rFonts w:ascii="Arial Unicode MS" w:eastAsia="Arial Unicode MS" w:hAnsi="Arial Unicode MS" w:cs="Arial Unicode MS"/>
        </w:rPr>
        <w:t>−3.0</w:t>
      </w:r>
    </w:p>
    <w:p w14:paraId="50E594E8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rPr>
          <w:rFonts w:ascii="Arial Unicode MS" w:eastAsia="Arial Unicode MS" w:hAnsi="Arial Unicode MS" w:cs="Arial Unicode MS"/>
        </w:rPr>
        <w:t>4−(−3.</w:t>
      </w:r>
      <w:proofErr w:type="gramStart"/>
      <w:r>
        <w:rPr>
          <w:rFonts w:ascii="Arial Unicode MS" w:eastAsia="Arial Unicode MS" w:hAnsi="Arial Unicode MS" w:cs="Arial Unicode MS"/>
        </w:rPr>
        <w:t>8)=</w:t>
      </w:r>
      <w:proofErr w:type="gramEnd"/>
      <w:r>
        <w:rPr>
          <w:rFonts w:ascii="Arial Unicode MS" w:eastAsia="Arial Unicode MS" w:hAnsi="Arial Unicode MS" w:cs="Arial Unicode MS"/>
        </w:rPr>
        <w:t>4+3.8=7.8</w:t>
      </w:r>
    </w:p>
    <w:p w14:paraId="50E594E9" w14:textId="77777777" w:rsidR="00C02643" w:rsidRDefault="004051D1">
      <w:pPr>
        <w:numPr>
          <w:ilvl w:val="0"/>
          <w:numId w:val="1"/>
        </w:numPr>
        <w:spacing w:before="120" w:after="80" w:line="360" w:lineRule="auto"/>
      </w:pPr>
      <w:r>
        <w:rPr>
          <w:b/>
        </w:rPr>
        <w:t>Ordem de Operação:</w:t>
      </w:r>
    </w:p>
    <w:p w14:paraId="50E594EA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rPr>
          <w:rFonts w:ascii="Arial Unicode MS" w:eastAsia="Arial Unicode MS" w:hAnsi="Arial Unicode MS" w:cs="Arial Unicode MS"/>
        </w:rPr>
        <w:t>2</w:t>
      </w:r>
      <w:proofErr w:type="gramStart"/>
      <w:r>
        <w:rPr>
          <w:rFonts w:ascii="Arial Unicode MS" w:eastAsia="Arial Unicode MS" w:hAnsi="Arial Unicode MS" w:cs="Arial Unicode MS"/>
        </w:rPr>
        <w:t>⋅</w:t>
      </w:r>
      <w:r>
        <w:rPr>
          <w:rFonts w:ascii="Arial Unicode MS" w:eastAsia="Arial Unicode MS" w:hAnsi="Arial Unicode MS" w:cs="Arial Unicode MS"/>
        </w:rPr>
        <w:t>(</w:t>
      </w:r>
      <w:proofErr w:type="gramEnd"/>
      <w:r>
        <w:rPr>
          <w:rFonts w:ascii="Arial Unicode MS" w:eastAsia="Arial Unicode MS" w:hAnsi="Arial Unicode MS" w:cs="Arial Unicode MS"/>
        </w:rPr>
        <w:t>3+</w:t>
      </w:r>
      <w:proofErr w:type="gramStart"/>
      <w:r>
        <w:rPr>
          <w:rFonts w:ascii="Arial Unicode MS" w:eastAsia="Arial Unicode MS" w:hAnsi="Arial Unicode MS" w:cs="Arial Unicode MS"/>
        </w:rPr>
        <w:t>5)−</w:t>
      </w:r>
      <w:proofErr w:type="gramEnd"/>
      <w:r>
        <w:rPr>
          <w:rFonts w:ascii="Arial Unicode MS" w:eastAsia="Arial Unicode MS" w:hAnsi="Arial Unicode MS" w:cs="Arial Unicode MS"/>
        </w:rPr>
        <w:t>6=2⋅8−6=16−6=10</w:t>
      </w:r>
    </w:p>
    <w:p w14:paraId="50E594EB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rPr>
          <w:rFonts w:ascii="Arial Unicode MS" w:eastAsia="Arial Unicode MS" w:hAnsi="Arial Unicode MS" w:cs="Arial Unicode MS"/>
        </w:rPr>
        <w:t>(4.2−1.</w:t>
      </w:r>
      <w:proofErr w:type="gramStart"/>
      <w:r>
        <w:rPr>
          <w:rFonts w:ascii="Arial Unicode MS" w:eastAsia="Arial Unicode MS" w:hAnsi="Arial Unicode MS" w:cs="Arial Unicode MS"/>
        </w:rPr>
        <w:t>8)⋅</w:t>
      </w:r>
      <w:proofErr w:type="gramEnd"/>
      <w:r>
        <w:rPr>
          <w:rFonts w:ascii="Arial Unicode MS" w:eastAsia="Arial Unicode MS" w:hAnsi="Arial Unicode MS" w:cs="Arial Unicode MS"/>
        </w:rPr>
        <w:t>3÷0.6=2.4⋅3÷0.6=7.2÷0.6=12</w:t>
      </w:r>
    </w:p>
    <w:p w14:paraId="50E594EC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rPr>
          <w:rFonts w:ascii="Arial Unicode MS" w:eastAsia="Arial Unicode MS" w:hAnsi="Arial Unicode MS" w:cs="Arial Unicode MS"/>
        </w:rPr>
        <w:t>12</w:t>
      </w:r>
      <w:proofErr w:type="gramStart"/>
      <w:r>
        <w:rPr>
          <w:rFonts w:ascii="Arial Unicode MS" w:eastAsia="Arial Unicode MS" w:hAnsi="Arial Unicode MS" w:cs="Arial Unicode MS"/>
        </w:rPr>
        <w:t>÷(</w:t>
      </w:r>
      <w:proofErr w:type="gramEnd"/>
      <w:r>
        <w:rPr>
          <w:rFonts w:ascii="Arial Unicode MS" w:eastAsia="Arial Unicode MS" w:hAnsi="Arial Unicode MS" w:cs="Arial Unicode MS"/>
        </w:rPr>
        <w:t>−</w:t>
      </w:r>
      <w:proofErr w:type="gramStart"/>
      <w:r>
        <w:rPr>
          <w:rFonts w:ascii="Arial Unicode MS" w:eastAsia="Arial Unicode MS" w:hAnsi="Arial Unicode MS" w:cs="Arial Unicode MS"/>
        </w:rPr>
        <w:t>4)+(</w:t>
      </w:r>
      <w:proofErr w:type="gramEnd"/>
      <w:r>
        <w:rPr>
          <w:rFonts w:ascii="Arial Unicode MS" w:eastAsia="Arial Unicode MS" w:hAnsi="Arial Unicode MS" w:cs="Arial Unicode MS"/>
        </w:rPr>
        <w:t>5⋅</w:t>
      </w:r>
      <w:proofErr w:type="gramStart"/>
      <w:r>
        <w:rPr>
          <w:rFonts w:ascii="Arial Unicode MS" w:eastAsia="Arial Unicode MS" w:hAnsi="Arial Unicode MS" w:cs="Arial Unicode MS"/>
        </w:rPr>
        <w:t>3)=</w:t>
      </w:r>
      <w:proofErr w:type="gramEnd"/>
      <w:r>
        <w:rPr>
          <w:rFonts w:ascii="Arial Unicode MS" w:eastAsia="Arial Unicode MS" w:hAnsi="Arial Unicode MS" w:cs="Arial Unicode MS"/>
        </w:rPr>
        <w:t>−3+15=12</w:t>
      </w:r>
    </w:p>
    <w:p w14:paraId="50E594ED" w14:textId="77777777" w:rsidR="00C02643" w:rsidRDefault="004051D1">
      <w:pPr>
        <w:numPr>
          <w:ilvl w:val="0"/>
          <w:numId w:val="1"/>
        </w:numPr>
        <w:spacing w:before="120" w:after="80" w:line="360" w:lineRule="auto"/>
      </w:pPr>
      <w:r>
        <w:rPr>
          <w:b/>
        </w:rPr>
        <w:t>Problema do Comerciante:</w:t>
      </w:r>
    </w:p>
    <w:p w14:paraId="50E594EE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t xml:space="preserve">Desconto: </w:t>
      </w:r>
      <m:oMath>
        <m:r>
          <w:rPr>
            <w:rFonts w:ascii="Cambria Math" w:hAnsi="Cambria Math"/>
          </w:rPr>
          <m:t xml:space="preserve">15% </m:t>
        </m:r>
        <m:r>
          <w:rPr>
            <w:rFonts w:ascii="Cambria Math" w:hAnsi="Cambria Math"/>
          </w:rPr>
          <m:t>de</m:t>
        </m:r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R</m:t>
        </m:r>
        <m:r>
          <w:rPr>
            <w:rFonts w:ascii="Cambria Math" w:hAnsi="Cambria Math"/>
          </w:rPr>
          <m:t>$120,00=</m:t>
        </m:r>
        <m:r>
          <w:rPr>
            <w:rFonts w:ascii="Cambria Math" w:hAnsi="Cambria Math"/>
          </w:rPr>
          <m:t>R</m:t>
        </m:r>
        <m:r>
          <w:rPr>
            <w:rFonts w:ascii="Cambria Math" w:hAnsi="Cambria Math"/>
          </w:rPr>
          <m:t>$18,00</m:t>
        </m:r>
      </m:oMath>
    </w:p>
    <w:p w14:paraId="50E594EF" w14:textId="77777777" w:rsidR="00C02643" w:rsidRDefault="004051D1">
      <w:pPr>
        <w:numPr>
          <w:ilvl w:val="1"/>
          <w:numId w:val="1"/>
        </w:numPr>
        <w:spacing w:before="120" w:after="80" w:line="360" w:lineRule="auto"/>
      </w:pPr>
      <w:r>
        <w:t xml:space="preserve">Lucro: </w:t>
      </w:r>
      <m:oMath>
        <m:r>
          <w:rPr>
            <w:rFonts w:ascii="Cambria Math" w:hAnsi="Cambria Math"/>
          </w:rPr>
          <m:t>R</m:t>
        </m:r>
        <m:r>
          <w:rPr>
            <w:rFonts w:ascii="Cambria Math" w:hAnsi="Cambria Math"/>
          </w:rPr>
          <m:t>$180,00-</m:t>
        </m:r>
        <m:r>
          <w:rPr>
            <w:rFonts w:ascii="Cambria Math" w:hAnsi="Cambria Math"/>
          </w:rPr>
          <m:t>R</m:t>
        </m:r>
        <m:r>
          <w:rPr>
            <w:rFonts w:ascii="Cambria Math" w:hAnsi="Cambria Math"/>
          </w:rPr>
          <m:t>$102,00=</m:t>
        </m:r>
        <m:r>
          <w:rPr>
            <w:rFonts w:ascii="Cambria Math" w:hAnsi="Cambria Math"/>
          </w:rPr>
          <m:t>R</m:t>
        </m:r>
        <m:r>
          <w:rPr>
            <w:rFonts w:ascii="Cambria Math" w:hAnsi="Cambria Math"/>
          </w:rPr>
          <m:t>$78,00</m:t>
        </m:r>
      </m:oMath>
    </w:p>
    <w:p w14:paraId="50E594F0" w14:textId="77777777" w:rsidR="00C02643" w:rsidRDefault="004051D1">
      <w:pPr>
        <w:spacing w:before="120" w:after="80" w:line="360" w:lineRule="auto"/>
      </w:pPr>
      <w:r>
        <w:pict w14:anchorId="50E59503">
          <v:rect id="_x0000_i1029" style="width:0;height:1.5pt" o:hralign="center" o:hrstd="t" o:hr="t" fillcolor="#a0a0a0" stroked="f"/>
        </w:pict>
      </w:r>
    </w:p>
    <w:p w14:paraId="50E594F1" w14:textId="77777777" w:rsidR="00C02643" w:rsidRPr="003A3D50" w:rsidRDefault="00C02643" w:rsidP="003A3D50">
      <w:bookmarkStart w:id="8" w:name="_ldg2qgx1t2xd" w:colFirst="0" w:colLast="0"/>
      <w:bookmarkEnd w:id="8"/>
    </w:p>
    <w:p w14:paraId="50E594F2" w14:textId="77777777" w:rsidR="00C02643" w:rsidRPr="003A3D50" w:rsidRDefault="00C02643" w:rsidP="003A3D50">
      <w:bookmarkStart w:id="9" w:name="_y69zdgufq8em" w:colFirst="0" w:colLast="0"/>
      <w:bookmarkEnd w:id="9"/>
    </w:p>
    <w:p w14:paraId="50E594F3" w14:textId="77777777" w:rsidR="00C02643" w:rsidRPr="003A3D50" w:rsidRDefault="00C02643" w:rsidP="003A3D50">
      <w:bookmarkStart w:id="10" w:name="_ij4gamz9xgh2" w:colFirst="0" w:colLast="0"/>
      <w:bookmarkEnd w:id="10"/>
    </w:p>
    <w:p w14:paraId="50E594F4" w14:textId="77777777" w:rsidR="00C02643" w:rsidRDefault="004051D1" w:rsidP="003A3D50">
      <w:pPr>
        <w:rPr>
          <w:b/>
          <w:color w:val="000000"/>
          <w:sz w:val="26"/>
          <w:szCs w:val="26"/>
        </w:rPr>
      </w:pPr>
      <w:bookmarkStart w:id="11" w:name="_j52xztprvbba" w:colFirst="0" w:colLast="0"/>
      <w:bookmarkEnd w:id="11"/>
      <w:r>
        <w:rPr>
          <w:b/>
          <w:color w:val="000000"/>
          <w:sz w:val="26"/>
          <w:szCs w:val="26"/>
        </w:rPr>
        <w:t>Curiosidade Matemática</w:t>
      </w:r>
    </w:p>
    <w:p w14:paraId="50E594F5" w14:textId="77777777" w:rsidR="00C02643" w:rsidRDefault="004051D1">
      <w:pPr>
        <w:spacing w:before="120" w:after="80" w:line="360" w:lineRule="auto"/>
      </w:pPr>
      <w:r>
        <w:t xml:space="preserve">Você sabia </w:t>
      </w:r>
      <w:r>
        <w:t>que as propriedades das operações são a base para o funcionamento de computadores? Os processadores utilizam essas propriedades para realizar bilhões de cálculos por segundo!</w:t>
      </w:r>
    </w:p>
    <w:p w14:paraId="50E594F6" w14:textId="77777777" w:rsidR="00C02643" w:rsidRDefault="004051D1">
      <w:pPr>
        <w:spacing w:before="120" w:after="80" w:line="360" w:lineRule="auto"/>
      </w:pPr>
      <w:r>
        <w:pict w14:anchorId="50E59504">
          <v:rect id="_x0000_i1030" style="width:0;height:1.5pt" o:hralign="center" o:hrstd="t" o:hr="t" fillcolor="#a0a0a0" stroked="f"/>
        </w:pict>
      </w:r>
    </w:p>
    <w:p w14:paraId="50E594F7" w14:textId="77777777" w:rsidR="00C02643" w:rsidRDefault="004051D1" w:rsidP="003B703D">
      <w:pPr>
        <w:rPr>
          <w:b/>
          <w:color w:val="000000"/>
          <w:sz w:val="26"/>
          <w:szCs w:val="26"/>
        </w:rPr>
      </w:pPr>
      <w:bookmarkStart w:id="12" w:name="_8s9715bzsr5" w:colFirst="0" w:colLast="0"/>
      <w:bookmarkEnd w:id="12"/>
      <w:r>
        <w:rPr>
          <w:b/>
          <w:color w:val="000000"/>
          <w:sz w:val="26"/>
          <w:szCs w:val="26"/>
        </w:rPr>
        <w:lastRenderedPageBreak/>
        <w:t>Referências Bibliográficas</w:t>
      </w:r>
    </w:p>
    <w:p w14:paraId="50E594F8" w14:textId="77777777" w:rsidR="00C02643" w:rsidRDefault="004051D1">
      <w:pPr>
        <w:numPr>
          <w:ilvl w:val="0"/>
          <w:numId w:val="6"/>
        </w:numPr>
        <w:spacing w:before="120" w:after="80" w:line="360" w:lineRule="auto"/>
      </w:pPr>
      <w:r>
        <w:t>BRASIL. Ministério da Educação. Base Nacional Comum Curricular. Brasília: MEC, 2018. Disponível em:</w:t>
      </w:r>
      <w:hyperlink r:id="rId9">
        <w:r w:rsidR="00C02643">
          <w:t xml:space="preserve"> </w:t>
        </w:r>
      </w:hyperlink>
      <w:hyperlink r:id="rId10">
        <w:r w:rsidR="00C02643">
          <w:rPr>
            <w:color w:val="1155CC"/>
            <w:u w:val="single"/>
          </w:rPr>
          <w:t>BNCC</w:t>
        </w:r>
      </w:hyperlink>
      <w:r>
        <w:t>. Acesso em: 13 dez. 2024.</w:t>
      </w:r>
    </w:p>
    <w:p w14:paraId="0A275E7A" w14:textId="77777777" w:rsidR="00F510F5" w:rsidRPr="00F510F5" w:rsidRDefault="00F510F5" w:rsidP="00F510F5">
      <w:pPr>
        <w:numPr>
          <w:ilvl w:val="0"/>
          <w:numId w:val="6"/>
        </w:numPr>
        <w:spacing w:before="120" w:after="80" w:line="360" w:lineRule="auto"/>
      </w:pPr>
      <w:proofErr w:type="spellStart"/>
      <w:r w:rsidRPr="00F510F5">
        <w:t>Andrini</w:t>
      </w:r>
      <w:proofErr w:type="spellEnd"/>
      <w:r w:rsidRPr="00F510F5">
        <w:t xml:space="preserve">, Álvaro Praticando matemática 9 / Álvaro </w:t>
      </w:r>
      <w:proofErr w:type="spellStart"/>
      <w:r w:rsidRPr="00F510F5">
        <w:t>Andrini</w:t>
      </w:r>
      <w:proofErr w:type="spellEnd"/>
      <w:r w:rsidRPr="00F510F5">
        <w:t xml:space="preserve">, Maria José Vasconcellos. – 4. ed. renovada. – São </w:t>
      </w:r>
      <w:proofErr w:type="gramStart"/>
      <w:r w:rsidRPr="00F510F5">
        <w:t>Paulo :</w:t>
      </w:r>
      <w:proofErr w:type="gramEnd"/>
      <w:r w:rsidRPr="00F510F5">
        <w:t xml:space="preserve"> Editora do Brasil, 2015. -- (Coleção praticando </w:t>
      </w:r>
      <w:proofErr w:type="gramStart"/>
      <w:r w:rsidRPr="00F510F5">
        <w:t>matemática ;</w:t>
      </w:r>
      <w:proofErr w:type="gramEnd"/>
      <w:r w:rsidRPr="00F510F5">
        <w:t xml:space="preserve"> v. 9)</w:t>
      </w:r>
    </w:p>
    <w:p w14:paraId="50E594FA" w14:textId="77777777" w:rsidR="00C02643" w:rsidRDefault="00C02643">
      <w:pPr>
        <w:spacing w:before="120" w:after="80" w:line="360" w:lineRule="auto"/>
      </w:pPr>
    </w:p>
    <w:sectPr w:rsidR="00C02643">
      <w:head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E8E45" w14:textId="77777777" w:rsidR="004051D1" w:rsidRDefault="004051D1" w:rsidP="004051D1">
      <w:pPr>
        <w:spacing w:line="240" w:lineRule="auto"/>
      </w:pPr>
      <w:r>
        <w:separator/>
      </w:r>
    </w:p>
  </w:endnote>
  <w:endnote w:type="continuationSeparator" w:id="0">
    <w:p w14:paraId="5D76B5BA" w14:textId="77777777" w:rsidR="004051D1" w:rsidRDefault="004051D1" w:rsidP="004051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ECC7B" w14:textId="77777777" w:rsidR="004051D1" w:rsidRDefault="004051D1" w:rsidP="004051D1">
      <w:pPr>
        <w:spacing w:line="240" w:lineRule="auto"/>
      </w:pPr>
      <w:r>
        <w:separator/>
      </w:r>
    </w:p>
  </w:footnote>
  <w:footnote w:type="continuationSeparator" w:id="0">
    <w:p w14:paraId="7DFD3F65" w14:textId="77777777" w:rsidR="004051D1" w:rsidRDefault="004051D1" w:rsidP="004051D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D9917" w14:textId="50718550" w:rsidR="004051D1" w:rsidRDefault="004051D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CCD8A94" wp14:editId="564E5CE3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553656" cy="10690860"/>
          <wp:effectExtent l="0" t="0" r="9525" b="0"/>
          <wp:wrapNone/>
          <wp:docPr id="2080846459" name="Imagem 1" descr="Forma, Retângul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846459" name="Imagem 1" descr="Forma, Retângul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1411" cy="107018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1467E"/>
    <w:multiLevelType w:val="multilevel"/>
    <w:tmpl w:val="23CEF1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E54185"/>
    <w:multiLevelType w:val="multilevel"/>
    <w:tmpl w:val="97CCDE6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28768E9"/>
    <w:multiLevelType w:val="multilevel"/>
    <w:tmpl w:val="07C8CB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8081163"/>
    <w:multiLevelType w:val="multilevel"/>
    <w:tmpl w:val="7316B1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2A25C95"/>
    <w:multiLevelType w:val="multilevel"/>
    <w:tmpl w:val="3160AC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FF52E76"/>
    <w:multiLevelType w:val="multilevel"/>
    <w:tmpl w:val="3AEA91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48555E0"/>
    <w:multiLevelType w:val="multilevel"/>
    <w:tmpl w:val="6EF8A4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480198922">
    <w:abstractNumId w:val="2"/>
  </w:num>
  <w:num w:numId="2" w16cid:durableId="518274343">
    <w:abstractNumId w:val="6"/>
  </w:num>
  <w:num w:numId="3" w16cid:durableId="216283685">
    <w:abstractNumId w:val="0"/>
  </w:num>
  <w:num w:numId="4" w16cid:durableId="397478512">
    <w:abstractNumId w:val="4"/>
  </w:num>
  <w:num w:numId="5" w16cid:durableId="438716416">
    <w:abstractNumId w:val="5"/>
  </w:num>
  <w:num w:numId="6" w16cid:durableId="1173687603">
    <w:abstractNumId w:val="3"/>
  </w:num>
  <w:num w:numId="7" w16cid:durableId="19062562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643"/>
    <w:rsid w:val="003A3D50"/>
    <w:rsid w:val="003B703D"/>
    <w:rsid w:val="004051D1"/>
    <w:rsid w:val="004908C9"/>
    <w:rsid w:val="007B70F4"/>
    <w:rsid w:val="00B0770E"/>
    <w:rsid w:val="00C02643"/>
    <w:rsid w:val="00F5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50E594B8"/>
  <w15:docId w15:val="{62DFF97E-1408-4A06-A08E-B0B77513C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argrafodaLista">
    <w:name w:val="List Paragraph"/>
    <w:basedOn w:val="Normal"/>
    <w:uiPriority w:val="34"/>
    <w:qFormat/>
    <w:rsid w:val="00F510F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4051D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051D1"/>
  </w:style>
  <w:style w:type="paragraph" w:styleId="Rodap">
    <w:name w:val="footer"/>
    <w:basedOn w:val="Normal"/>
    <w:link w:val="RodapChar"/>
    <w:uiPriority w:val="99"/>
    <w:unhideWhenUsed/>
    <w:rsid w:val="004051D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5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57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basenacionalcomum.mec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nacionalcomum.mec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560</Words>
  <Characters>3030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Joao Helio mulato da silva</cp:lastModifiedBy>
  <cp:revision>6</cp:revision>
  <dcterms:created xsi:type="dcterms:W3CDTF">2025-03-16T17:03:00Z</dcterms:created>
  <dcterms:modified xsi:type="dcterms:W3CDTF">2025-06-08T12:20:00Z</dcterms:modified>
</cp:coreProperties>
</file>