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45E86" w14:textId="43F4C17B" w:rsidR="009408FB" w:rsidRDefault="00B31865" w:rsidP="00ED6DEA">
      <w:pPr>
        <w:rPr>
          <w:b/>
          <w:color w:val="000000"/>
          <w:sz w:val="26"/>
          <w:szCs w:val="26"/>
        </w:rPr>
      </w:pPr>
      <w:bookmarkStart w:id="0" w:name="_heading=h.uprl0c5f7cg" w:colFirst="0" w:colLast="0"/>
      <w:bookmarkEnd w:id="0"/>
      <w:r>
        <w:rPr>
          <w:b/>
          <w:color w:val="000000"/>
          <w:sz w:val="26"/>
          <w:szCs w:val="26"/>
        </w:rPr>
        <w:t>Aula 0</w:t>
      </w:r>
      <w:r w:rsidR="00ED6DEA">
        <w:rPr>
          <w:b/>
          <w:color w:val="000000"/>
          <w:sz w:val="26"/>
          <w:szCs w:val="26"/>
        </w:rPr>
        <w:t>13</w:t>
      </w:r>
      <w:r>
        <w:rPr>
          <w:b/>
          <w:color w:val="000000"/>
          <w:sz w:val="26"/>
          <w:szCs w:val="26"/>
        </w:rPr>
        <w:t xml:space="preserve"> - Produtos Notáveis e Fatoração</w:t>
      </w:r>
    </w:p>
    <w:p w14:paraId="2AD45E87" w14:textId="77777777" w:rsidR="009408FB" w:rsidRDefault="00B31865" w:rsidP="00ED6DEA">
      <w:pPr>
        <w:spacing w:before="120" w:after="80" w:line="360" w:lineRule="auto"/>
        <w:rPr>
          <w:sz w:val="24"/>
          <w:szCs w:val="24"/>
        </w:rPr>
      </w:pPr>
      <w:r>
        <w:rPr>
          <w:b/>
          <w:sz w:val="24"/>
          <w:szCs w:val="24"/>
        </w:rPr>
        <w:t>Unidade Temática:</w:t>
      </w:r>
      <w:r>
        <w:rPr>
          <w:sz w:val="24"/>
          <w:szCs w:val="24"/>
        </w:rPr>
        <w:t xml:space="preserve"> Números e Álgebra.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Objeto do Conhecimento:</w:t>
      </w:r>
      <w:r>
        <w:rPr>
          <w:sz w:val="24"/>
          <w:szCs w:val="24"/>
        </w:rPr>
        <w:t xml:space="preserve"> Reconhecimento e aplicação de produtos notáveis e fatoração.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Habilidade:</w:t>
      </w:r>
      <w:r>
        <w:rPr>
          <w:sz w:val="24"/>
          <w:szCs w:val="24"/>
        </w:rPr>
        <w:t xml:space="preserve"> EF08MA06 - Resolver e elaborar problemas que envolvam cálculo do valor numérico de expressões algébricas, utilizando as propriedades das operações.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Público-alvo:</w:t>
      </w:r>
      <w:r>
        <w:rPr>
          <w:sz w:val="24"/>
          <w:szCs w:val="24"/>
        </w:rPr>
        <w:t xml:space="preserve"> Alunos do 8º ano do Ensino Fundamental.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Objetivo:</w:t>
      </w:r>
      <w:r>
        <w:rPr>
          <w:sz w:val="24"/>
          <w:szCs w:val="24"/>
        </w:rPr>
        <w:t xml:space="preserve"> Reconhecer padrões em expressões algébricas e aplicar produtos notáveis e fatoração para simplificar cálculos e resolver problemas.</w:t>
      </w:r>
    </w:p>
    <w:p w14:paraId="2AD45E88" w14:textId="77777777" w:rsidR="009408FB" w:rsidRDefault="00265E8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2AD45EBF">
          <v:rect id="_x0000_i1025" style="width:0;height:1.5pt" o:hralign="center" o:hrstd="t" o:hr="t" fillcolor="#a0a0a0" stroked="f"/>
        </w:pict>
      </w:r>
    </w:p>
    <w:p w14:paraId="2AD45E89" w14:textId="77777777" w:rsidR="009408FB" w:rsidRDefault="00B31865">
      <w:pPr>
        <w:pStyle w:val="Ttulo3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6"/>
          <w:szCs w:val="26"/>
        </w:rPr>
      </w:pPr>
      <w:bookmarkStart w:id="1" w:name="_heading=h.5glk3934af59" w:colFirst="0" w:colLast="0"/>
      <w:bookmarkEnd w:id="1"/>
      <w:r>
        <w:rPr>
          <w:b/>
          <w:color w:val="000000"/>
          <w:sz w:val="26"/>
          <w:szCs w:val="26"/>
        </w:rPr>
        <w:t>1. Introdução</w:t>
      </w:r>
    </w:p>
    <w:p w14:paraId="2AD45E8A" w14:textId="77777777" w:rsidR="009408FB" w:rsidRDefault="00B31865" w:rsidP="00ED6DEA">
      <w:pPr>
        <w:spacing w:before="120" w:after="80" w:line="360" w:lineRule="auto"/>
        <w:rPr>
          <w:sz w:val="24"/>
          <w:szCs w:val="24"/>
        </w:rPr>
      </w:pPr>
      <w:r>
        <w:rPr>
          <w:b/>
          <w:sz w:val="24"/>
          <w:szCs w:val="24"/>
        </w:rPr>
        <w:t>Situação Desafio: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"Um fazendeiro deseja cercar um terreno retangular. O comprimento do terreno é expresso por </w:t>
      </w:r>
      <m:oMath>
        <m:r>
          <w:rPr>
            <w:rFonts w:ascii="Cambria Math" w:hAnsi="Cambria Math"/>
            <w:sz w:val="24"/>
            <w:szCs w:val="24"/>
          </w:rPr>
          <m:t xml:space="preserve">C(x)=x+3 </m:t>
        </m:r>
      </m:oMath>
      <w:r>
        <w:rPr>
          <w:sz w:val="24"/>
          <w:szCs w:val="24"/>
        </w:rPr>
        <w:t>e a largura por</w:t>
      </w:r>
      <m:oMath>
        <m:r>
          <w:rPr>
            <w:rFonts w:ascii="Cambria Math" w:hAnsi="Cambria Math"/>
            <w:sz w:val="24"/>
            <w:szCs w:val="24"/>
          </w:rPr>
          <m:t xml:space="preserve"> L(x)=x-2</m:t>
        </m:r>
      </m:oMath>
      <w:r>
        <w:rPr>
          <w:sz w:val="24"/>
          <w:szCs w:val="24"/>
        </w:rPr>
        <w:t>. Qual é a expressão algébrica que representa a área do terreno? Como podemos simplificar essa expressão usando produtos notáveis?"</w:t>
      </w:r>
    </w:p>
    <w:p w14:paraId="2AD45E8B" w14:textId="77777777" w:rsidR="009408FB" w:rsidRDefault="00B31865" w:rsidP="00ED6DEA">
      <w:pPr>
        <w:spacing w:before="120" w:after="80" w:line="360" w:lineRule="auto"/>
        <w:rPr>
          <w:sz w:val="24"/>
          <w:szCs w:val="24"/>
        </w:rPr>
      </w:pPr>
      <w:r>
        <w:rPr>
          <w:b/>
          <w:sz w:val="24"/>
          <w:szCs w:val="24"/>
        </w:rPr>
        <w:t>Explorando o Tema: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Os produtos notáveis e a fatoração permitem simplificar cálculos algébricos, identificar padrões e resolver problemas com mais eficiência. Esses conceitos são amplamente utilizados em diversas áreas, como engenharia, física e economia.</w:t>
      </w:r>
    </w:p>
    <w:p w14:paraId="2AD45E8C" w14:textId="77777777" w:rsidR="009408FB" w:rsidRDefault="00265E8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2AD45EC0">
          <v:rect id="_x0000_i1026" style="width:0;height:1.5pt" o:hralign="center" o:hrstd="t" o:hr="t" fillcolor="#a0a0a0" stroked="f"/>
        </w:pict>
      </w:r>
    </w:p>
    <w:p w14:paraId="2AD45E8D" w14:textId="77777777" w:rsidR="009408FB" w:rsidRDefault="00B31865" w:rsidP="00B31865">
      <w:pPr>
        <w:rPr>
          <w:b/>
          <w:color w:val="000000"/>
          <w:sz w:val="26"/>
          <w:szCs w:val="26"/>
        </w:rPr>
      </w:pPr>
      <w:bookmarkStart w:id="2" w:name="_heading=h.lj0je19k6irq" w:colFirst="0" w:colLast="0"/>
      <w:bookmarkEnd w:id="2"/>
      <w:r>
        <w:rPr>
          <w:b/>
          <w:color w:val="000000"/>
          <w:sz w:val="26"/>
          <w:szCs w:val="26"/>
        </w:rPr>
        <w:t>2. Conteúdo Teórico</w:t>
      </w:r>
    </w:p>
    <w:p w14:paraId="2AD45E8E" w14:textId="77777777" w:rsidR="009408FB" w:rsidRDefault="00B31865">
      <w:pPr>
        <w:pStyle w:val="Ttulo4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2"/>
          <w:szCs w:val="22"/>
        </w:rPr>
      </w:pPr>
      <w:bookmarkStart w:id="3" w:name="_heading=h.vsxx2x7eirq3" w:colFirst="0" w:colLast="0"/>
      <w:bookmarkEnd w:id="3"/>
      <w:r>
        <w:rPr>
          <w:b/>
          <w:color w:val="000000"/>
          <w:sz w:val="22"/>
          <w:szCs w:val="22"/>
        </w:rPr>
        <w:t>Produtos Notáveis</w:t>
      </w:r>
    </w:p>
    <w:p w14:paraId="2AD45E8F" w14:textId="77777777" w:rsidR="009408FB" w:rsidRDefault="00B31865">
      <w:pPr>
        <w:numPr>
          <w:ilvl w:val="0"/>
          <w:numId w:val="1"/>
        </w:numPr>
        <w:spacing w:before="120" w:after="80" w:line="360" w:lineRule="auto"/>
        <w:rPr>
          <w:sz w:val="24"/>
          <w:szCs w:val="24"/>
        </w:rPr>
      </w:pPr>
      <w:r>
        <w:rPr>
          <w:b/>
        </w:rPr>
        <w:t>Quadrado da Soma:</w:t>
      </w:r>
      <w:r>
        <w:rPr>
          <w:b/>
        </w:rPr>
        <w:br/>
      </w:r>
      <m:oMathPara>
        <m:oMath>
          <m:r>
            <w:rPr>
              <w:rFonts w:ascii="Cambria Math" w:hAnsi="Cambria Math"/>
              <w:sz w:val="24"/>
              <w:szCs w:val="24"/>
            </w:rPr>
            <m:t>(a+b)²=a²+2ab+b²</m:t>
          </m:r>
          <m:r>
            <m:rPr>
              <m:sty m:val="p"/>
            </m:rPr>
            <w:rPr>
              <w:sz w:val="24"/>
              <w:szCs w:val="24"/>
            </w:rPr>
            <w:br/>
          </m:r>
        </m:oMath>
      </m:oMathPara>
      <w:r>
        <w:rPr>
          <w:sz w:val="24"/>
          <w:szCs w:val="24"/>
        </w:rPr>
        <w:t>Exemplo:</w:t>
      </w:r>
      <w:r>
        <w:rPr>
          <w:sz w:val="24"/>
          <w:szCs w:val="24"/>
        </w:rPr>
        <w:br/>
      </w:r>
      <m:oMathPara>
        <m:oMath>
          <m:r>
            <w:rPr>
              <w:rFonts w:ascii="Cambria Math" w:hAnsi="Cambria Math"/>
              <w:sz w:val="24"/>
              <w:szCs w:val="24"/>
            </w:rPr>
            <m:t>(x+3)²=x²+6x+9</m:t>
          </m:r>
        </m:oMath>
      </m:oMathPara>
    </w:p>
    <w:p w14:paraId="2AD45E90" w14:textId="77777777" w:rsidR="009408FB" w:rsidRDefault="00265E83">
      <w:pPr>
        <w:spacing w:before="120" w:after="80" w:line="360" w:lineRule="auto"/>
        <w:ind w:left="720"/>
        <w:rPr>
          <w:sz w:val="24"/>
          <w:szCs w:val="24"/>
        </w:rPr>
      </w:pPr>
      <w:sdt>
        <w:sdtPr>
          <w:tag w:val="goog_rdk_0"/>
          <w:id w:val="1031067351"/>
        </w:sdtPr>
        <w:sdtEndPr/>
        <w:sdtContent>
          <w:r w:rsidR="00B31865">
            <w:rPr>
              <w:rFonts w:ascii="Arial Unicode MS" w:eastAsia="Arial Unicode MS" w:hAnsi="Arial Unicode MS" w:cs="Arial Unicode MS"/>
              <w:sz w:val="24"/>
              <w:szCs w:val="24"/>
            </w:rPr>
            <w:t>Logo: O quadrado da soma de dois termos é igual ao quadrado do primeiro termo, mais duas vezes o produto do primeiro pelo segundo termo, mais o quadrado do segundo termo. Observação → Notável: aquele que chama atenção.</w:t>
          </w:r>
        </w:sdtContent>
      </w:sdt>
    </w:p>
    <w:p w14:paraId="2AD45E91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Também podemos obter essa expressão geometricamente. Para isso, iremos considerar um quadrado que está dividido em quatro regiões e calcular a sua área.</w:t>
      </w:r>
    </w:p>
    <w:p w14:paraId="2AD45E92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 wp14:anchorId="2AD45EC1" wp14:editId="2AD45EC2">
            <wp:extent cx="5457825" cy="164782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1647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D45E93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E essa expressão </w:t>
      </w:r>
      <m:oMath>
        <m:r>
          <w:rPr>
            <w:rFonts w:ascii="Cambria Math" w:hAnsi="Cambria Math"/>
            <w:sz w:val="24"/>
            <w:szCs w:val="24"/>
          </w:rPr>
          <m:t>x² + 2 . x . y + y²</m:t>
        </m:r>
      </m:oMath>
      <w:r>
        <w:rPr>
          <w:sz w:val="24"/>
          <w:szCs w:val="24"/>
        </w:rPr>
        <w:t xml:space="preserve"> é um trinômio resultante da área</w:t>
      </w:r>
    </w:p>
    <w:p w14:paraId="2AD45E94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de x + y, chamado trinômio quadrado perfeito (T.Q.P.).</w:t>
      </w:r>
    </w:p>
    <w:p w14:paraId="2AD45E95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Exemplo: (5 + 3)² = 5² + 2 . 5 . 3 + 3² = 25 + 30 + 9 = 64</w:t>
      </w:r>
    </w:p>
    <w:p w14:paraId="2AD45E96" w14:textId="77777777" w:rsidR="009408FB" w:rsidRDefault="00B31865" w:rsidP="00B31865">
      <w:pPr>
        <w:rPr>
          <w:b/>
          <w:color w:val="000000"/>
        </w:rPr>
      </w:pPr>
      <w:bookmarkStart w:id="4" w:name="_heading=h.sdmyr0n58yl0" w:colFirst="0" w:colLast="0"/>
      <w:bookmarkEnd w:id="4"/>
      <w:r>
        <w:rPr>
          <w:b/>
          <w:color w:val="000000"/>
        </w:rPr>
        <w:t>2. Fatoração</w:t>
      </w:r>
    </w:p>
    <w:p w14:paraId="2AD45E97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b/>
        </w:rPr>
        <w:t>Fator Comum:</w:t>
      </w:r>
      <w:r>
        <w:rPr>
          <w:b/>
        </w:rPr>
        <w:br/>
      </w:r>
      <w:r>
        <w:rPr>
          <w:sz w:val="24"/>
          <w:szCs w:val="24"/>
        </w:rPr>
        <w:t>Identifique o maior fator comum entre os termos e coloque-o em evidência.</w:t>
      </w:r>
      <w:r>
        <w:rPr>
          <w:sz w:val="24"/>
          <w:szCs w:val="24"/>
        </w:rPr>
        <w:br/>
        <w:t>Exemplo:</w:t>
      </w:r>
      <w:r>
        <w:rPr>
          <w:sz w:val="24"/>
          <w:szCs w:val="24"/>
        </w:rPr>
        <w:br/>
      </w:r>
      <m:oMathPara>
        <m:oMath>
          <m:r>
            <w:rPr>
              <w:rFonts w:ascii="Cambria Math" w:hAnsi="Cambria Math"/>
              <w:sz w:val="24"/>
              <w:szCs w:val="24"/>
            </w:rPr>
            <m:t>6x²+9x=3x(2x+3)</m:t>
          </m:r>
        </m:oMath>
      </m:oMathPara>
    </w:p>
    <w:p w14:paraId="2AD45E98" w14:textId="77777777" w:rsidR="009408FB" w:rsidRDefault="009408FB">
      <w:pPr>
        <w:spacing w:before="120" w:after="80" w:line="360" w:lineRule="auto"/>
        <w:ind w:left="720"/>
        <w:rPr>
          <w:sz w:val="24"/>
          <w:szCs w:val="24"/>
        </w:rPr>
      </w:pPr>
    </w:p>
    <w:p w14:paraId="2AD45E99" w14:textId="77777777" w:rsidR="009408FB" w:rsidRDefault="00265E8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2AD45EC3">
          <v:rect id="_x0000_i1027" style="width:0;height:1.5pt" o:hralign="center" o:hrstd="t" o:hr="t" fillcolor="#a0a0a0" stroked="f"/>
        </w:pict>
      </w:r>
    </w:p>
    <w:p w14:paraId="2AD45E9A" w14:textId="77777777" w:rsidR="009408FB" w:rsidRDefault="00B31865" w:rsidP="00B31865">
      <w:pPr>
        <w:rPr>
          <w:b/>
          <w:color w:val="000000"/>
          <w:sz w:val="26"/>
          <w:szCs w:val="26"/>
        </w:rPr>
      </w:pPr>
      <w:bookmarkStart w:id="5" w:name="_heading=h.ocwn6on86oc2" w:colFirst="0" w:colLast="0"/>
      <w:bookmarkEnd w:id="5"/>
      <w:r>
        <w:rPr>
          <w:b/>
          <w:color w:val="000000"/>
          <w:sz w:val="26"/>
          <w:szCs w:val="26"/>
        </w:rPr>
        <w:t>3. Estratégia de Aplicação em Sala de Aula</w:t>
      </w:r>
    </w:p>
    <w:p w14:paraId="2AD45E9B" w14:textId="77777777" w:rsidR="009408FB" w:rsidRDefault="00B31865">
      <w:pPr>
        <w:pStyle w:val="Ttulo4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2"/>
          <w:szCs w:val="22"/>
        </w:rPr>
      </w:pPr>
      <w:bookmarkStart w:id="6" w:name="_heading=h.j7zpk9bl9rw" w:colFirst="0" w:colLast="0"/>
      <w:bookmarkEnd w:id="6"/>
      <w:r>
        <w:rPr>
          <w:b/>
          <w:color w:val="000000"/>
          <w:sz w:val="22"/>
          <w:szCs w:val="22"/>
        </w:rPr>
        <w:t>1. Introdução (10 minutos):</w:t>
      </w:r>
    </w:p>
    <w:p w14:paraId="2AD45E9C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Apresente a situação desafio e relacione os produtos notáveis e a fatoração com problemas reais, como cálculo de áreas e simplificação de expressões.</w:t>
      </w:r>
    </w:p>
    <w:p w14:paraId="2AD45E9D" w14:textId="77777777" w:rsidR="009408FB" w:rsidRDefault="00B31865">
      <w:pPr>
        <w:pStyle w:val="Ttulo4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2"/>
          <w:szCs w:val="22"/>
        </w:rPr>
      </w:pPr>
      <w:bookmarkStart w:id="7" w:name="_heading=h.pf6008pigse3" w:colFirst="0" w:colLast="0"/>
      <w:bookmarkEnd w:id="7"/>
      <w:r>
        <w:rPr>
          <w:b/>
          <w:color w:val="000000"/>
          <w:sz w:val="22"/>
          <w:szCs w:val="22"/>
        </w:rPr>
        <w:t>2. Exploração Teórica (20 minutos):</w:t>
      </w:r>
    </w:p>
    <w:p w14:paraId="2AD45E9E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Explique os conceitos de produtos notáveis e fatoração com exemplos práticos.</w:t>
      </w:r>
    </w:p>
    <w:p w14:paraId="2AD45E9F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Demonstre como reconhecer padrões e simplificar expressões.</w:t>
      </w:r>
    </w:p>
    <w:p w14:paraId="2AD45EA0" w14:textId="77777777" w:rsidR="009408FB" w:rsidRDefault="00B31865">
      <w:pPr>
        <w:pStyle w:val="Ttulo4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2"/>
          <w:szCs w:val="22"/>
        </w:rPr>
      </w:pPr>
      <w:bookmarkStart w:id="8" w:name="_heading=h.u0zpa4kgz4cn" w:colFirst="0" w:colLast="0"/>
      <w:bookmarkEnd w:id="8"/>
      <w:r>
        <w:rPr>
          <w:b/>
          <w:color w:val="000000"/>
          <w:sz w:val="22"/>
          <w:szCs w:val="22"/>
        </w:rPr>
        <w:t>3. Atividades Práticas (40 minutos):</w:t>
      </w:r>
    </w:p>
    <w:p w14:paraId="2AD45EA1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Oriente os alunos a resolverem as atividades propostas em duplas ou individualmente.</w:t>
      </w:r>
    </w:p>
    <w:p w14:paraId="2AD45EA2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Proponha desafios com diferentes níveis de dificuldade para estimular o raciocínio lógico.</w:t>
      </w:r>
    </w:p>
    <w:p w14:paraId="329564B8" w14:textId="77777777" w:rsidR="00B31865" w:rsidRDefault="00B31865">
      <w:pPr>
        <w:spacing w:before="120" w:after="80" w:line="360" w:lineRule="auto"/>
        <w:ind w:left="720"/>
        <w:rPr>
          <w:sz w:val="24"/>
          <w:szCs w:val="24"/>
        </w:rPr>
      </w:pPr>
    </w:p>
    <w:p w14:paraId="17BE6296" w14:textId="77777777" w:rsidR="00B31865" w:rsidRDefault="00B31865">
      <w:pPr>
        <w:spacing w:before="120" w:after="80" w:line="360" w:lineRule="auto"/>
        <w:ind w:left="720"/>
        <w:rPr>
          <w:sz w:val="24"/>
          <w:szCs w:val="24"/>
        </w:rPr>
      </w:pPr>
    </w:p>
    <w:p w14:paraId="2AD45EA3" w14:textId="77777777" w:rsidR="009408FB" w:rsidRDefault="00B31865">
      <w:pPr>
        <w:pStyle w:val="Ttulo4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2"/>
          <w:szCs w:val="22"/>
        </w:rPr>
      </w:pPr>
      <w:bookmarkStart w:id="9" w:name="_heading=h.hkan9to03zmf" w:colFirst="0" w:colLast="0"/>
      <w:bookmarkEnd w:id="9"/>
      <w:r>
        <w:rPr>
          <w:b/>
          <w:color w:val="000000"/>
          <w:sz w:val="22"/>
          <w:szCs w:val="22"/>
        </w:rPr>
        <w:lastRenderedPageBreak/>
        <w:t>4. Encerramento (10 minutos):</w:t>
      </w:r>
    </w:p>
    <w:p w14:paraId="2AD45EA4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Revise os conceitos apresentados e incentive os alunos a criarem exemplos próprios.</w:t>
      </w:r>
    </w:p>
    <w:p w14:paraId="2AD45EA5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Discuta as aplicações dos produtos notáveis e da fatoração em outras áreas do conhecimento.</w:t>
      </w:r>
    </w:p>
    <w:p w14:paraId="2AD45EA6" w14:textId="77777777" w:rsidR="009408FB" w:rsidRDefault="00265E8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2AD45EC4">
          <v:rect id="_x0000_i1028" style="width:0;height:1.5pt" o:hralign="center" o:hrstd="t" o:hr="t" fillcolor="#a0a0a0" stroked="f"/>
        </w:pict>
      </w:r>
    </w:p>
    <w:p w14:paraId="2AD45EA7" w14:textId="77777777" w:rsidR="009408FB" w:rsidRDefault="00B31865">
      <w:pPr>
        <w:pStyle w:val="Ttulo3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6"/>
          <w:szCs w:val="26"/>
        </w:rPr>
      </w:pPr>
      <w:bookmarkStart w:id="10" w:name="_heading=h.p9j1cukurx6o" w:colFirst="0" w:colLast="0"/>
      <w:bookmarkEnd w:id="10"/>
      <w:r>
        <w:rPr>
          <w:b/>
          <w:color w:val="000000"/>
          <w:sz w:val="26"/>
          <w:szCs w:val="26"/>
        </w:rPr>
        <w:t>4. Atividades Práticas</w:t>
      </w:r>
    </w:p>
    <w:p w14:paraId="2AD45EA8" w14:textId="77777777" w:rsidR="009408FB" w:rsidRDefault="00B31865" w:rsidP="00B31865">
      <w:pPr>
        <w:spacing w:before="120" w:after="80" w:line="360" w:lineRule="auto"/>
        <w:rPr>
          <w:sz w:val="24"/>
          <w:szCs w:val="24"/>
        </w:rPr>
      </w:pPr>
      <w:r>
        <w:rPr>
          <w:b/>
          <w:sz w:val="24"/>
          <w:szCs w:val="24"/>
        </w:rPr>
        <w:t>Atividade 1:</w:t>
      </w:r>
      <w:r>
        <w:rPr>
          <w:sz w:val="24"/>
          <w:szCs w:val="24"/>
        </w:rPr>
        <w:t xml:space="preserve"> Resolva usando produtos notáveis:</w:t>
      </w:r>
      <w:r>
        <w:rPr>
          <w:sz w:val="24"/>
          <w:szCs w:val="24"/>
        </w:rPr>
        <w:br/>
        <w:t>a) (x+4)² =</w:t>
      </w:r>
      <w:r>
        <w:rPr>
          <w:sz w:val="24"/>
          <w:szCs w:val="24"/>
        </w:rPr>
        <w:br/>
        <w:t>b) (x + 5)² =.</w:t>
      </w:r>
    </w:p>
    <w:p w14:paraId="2AD45EA9" w14:textId="77777777" w:rsidR="009408FB" w:rsidRDefault="00B31865" w:rsidP="00B31865">
      <w:pPr>
        <w:spacing w:before="120" w:after="80" w:line="360" w:lineRule="auto"/>
        <w:rPr>
          <w:sz w:val="24"/>
          <w:szCs w:val="24"/>
        </w:rPr>
      </w:pPr>
      <w:r>
        <w:rPr>
          <w:b/>
          <w:sz w:val="24"/>
          <w:szCs w:val="24"/>
        </w:rPr>
        <w:t>Atividade 2:</w:t>
      </w:r>
      <w:sdt>
        <w:sdtPr>
          <w:tag w:val="goog_rdk_1"/>
          <w:id w:val="-1253121231"/>
        </w:sdtPr>
        <w:sdtEndPr/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Fatore as expressões: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br/>
            <w:t>a) 12x³+6x²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br/>
            <w:t>b) x²−25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br/>
          </w:r>
        </w:sdtContent>
      </w:sdt>
    </w:p>
    <w:p w14:paraId="2AD45EAA" w14:textId="77777777" w:rsidR="009408FB" w:rsidRDefault="00B31865" w:rsidP="00B31865">
      <w:pPr>
        <w:spacing w:before="120" w:after="80" w:line="360" w:lineRule="auto"/>
        <w:rPr>
          <w:sz w:val="24"/>
          <w:szCs w:val="24"/>
        </w:rPr>
      </w:pPr>
      <w:r>
        <w:rPr>
          <w:b/>
          <w:sz w:val="24"/>
          <w:szCs w:val="24"/>
        </w:rPr>
        <w:t>Atividade 3:</w:t>
      </w:r>
      <w:r>
        <w:rPr>
          <w:sz w:val="24"/>
          <w:szCs w:val="24"/>
        </w:rPr>
        <w:t xml:space="preserve"> Resolva o problema:</w:t>
      </w:r>
      <w:r>
        <w:rPr>
          <w:sz w:val="24"/>
          <w:szCs w:val="24"/>
        </w:rPr>
        <w:br/>
        <w:t>Um terreno tem sua área expressa por</w:t>
      </w:r>
      <m:oMath>
        <m:r>
          <w:rPr>
            <w:rFonts w:ascii="Cambria Math" w:hAnsi="Cambria Math"/>
            <w:sz w:val="24"/>
            <w:szCs w:val="24"/>
          </w:rPr>
          <m:t>A(x)=x²+x-6</m:t>
        </m:r>
      </m:oMath>
      <w:r>
        <w:rPr>
          <w:sz w:val="24"/>
          <w:szCs w:val="24"/>
        </w:rPr>
        <w:t>. Fatore essa expressão e determine as dimensões do terreno.</w:t>
      </w:r>
    </w:p>
    <w:p w14:paraId="2AD45EAB" w14:textId="77777777" w:rsidR="009408FB" w:rsidRDefault="00265E8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2AD45EC5">
          <v:rect id="_x0000_i1029" style="width:0;height:1.5pt" o:hralign="center" o:hrstd="t" o:hr="t" fillcolor="#a0a0a0" stroked="f"/>
        </w:pict>
      </w:r>
    </w:p>
    <w:p w14:paraId="2AD45EAC" w14:textId="77777777" w:rsidR="009408FB" w:rsidRDefault="00B31865" w:rsidP="00B31865">
      <w:pPr>
        <w:rPr>
          <w:b/>
          <w:color w:val="000000"/>
          <w:sz w:val="26"/>
          <w:szCs w:val="26"/>
        </w:rPr>
      </w:pPr>
      <w:bookmarkStart w:id="11" w:name="_heading=h.hbkr1ba1cr7m" w:colFirst="0" w:colLast="0"/>
      <w:bookmarkEnd w:id="11"/>
      <w:r>
        <w:rPr>
          <w:b/>
          <w:color w:val="000000"/>
          <w:sz w:val="26"/>
          <w:szCs w:val="26"/>
        </w:rPr>
        <w:t>5. Resolução Guiada</w:t>
      </w:r>
    </w:p>
    <w:p w14:paraId="2AD45EAD" w14:textId="77777777" w:rsidR="009408FB" w:rsidRDefault="00B31865" w:rsidP="00B31865">
      <w:pPr>
        <w:spacing w:before="120" w:after="80" w:line="360" w:lineRule="auto"/>
        <w:rPr>
          <w:sz w:val="24"/>
          <w:szCs w:val="24"/>
        </w:rPr>
      </w:pPr>
      <w:r>
        <w:rPr>
          <w:b/>
          <w:sz w:val="24"/>
          <w:szCs w:val="24"/>
        </w:rPr>
        <w:t>Atividade 1: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a) </w:t>
      </w:r>
      <m:oMath>
        <m:r>
          <w:rPr>
            <w:rFonts w:ascii="Cambria Math" w:hAnsi="Cambria Math"/>
            <w:sz w:val="24"/>
            <w:szCs w:val="24"/>
          </w:rPr>
          <m:t>(x+4)²=x²+8x+16</m:t>
        </m:r>
      </m:oMath>
    </w:p>
    <w:p w14:paraId="2AD45EAE" w14:textId="77777777" w:rsidR="009408FB" w:rsidRDefault="00B31865" w:rsidP="00B31865">
      <w:pPr>
        <w:spacing w:before="120" w:after="80" w:line="360" w:lineRule="auto"/>
        <w:rPr>
          <w:sz w:val="24"/>
          <w:szCs w:val="24"/>
        </w:rPr>
      </w:pPr>
      <w:r>
        <w:rPr>
          <w:sz w:val="24"/>
          <w:szCs w:val="24"/>
        </w:rPr>
        <w:t>b)</w:t>
      </w:r>
      <m:oMath>
        <m:r>
          <w:rPr>
            <w:rFonts w:ascii="Cambria Math" w:hAnsi="Cambria Math"/>
            <w:sz w:val="24"/>
            <w:szCs w:val="24"/>
          </w:rPr>
          <m:t xml:space="preserve"> (x+5)²=x²+10x+25</m:t>
        </m:r>
      </m:oMath>
    </w:p>
    <w:p w14:paraId="2AD45EAF" w14:textId="77777777" w:rsidR="009408FB" w:rsidRDefault="00B31865" w:rsidP="00B31865">
      <w:pPr>
        <w:spacing w:before="120" w:after="80" w:line="360" w:lineRule="auto"/>
        <w:rPr>
          <w:sz w:val="24"/>
          <w:szCs w:val="24"/>
        </w:rPr>
      </w:pPr>
      <w:r>
        <w:rPr>
          <w:b/>
          <w:sz w:val="24"/>
          <w:szCs w:val="24"/>
        </w:rPr>
        <w:t>Atividade 2: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a) </w:t>
      </w:r>
      <m:oMath>
        <m:r>
          <w:rPr>
            <w:rFonts w:ascii="Cambria Math" w:hAnsi="Cambria Math"/>
            <w:sz w:val="24"/>
            <w:szCs w:val="24"/>
          </w:rPr>
          <m:t>12x³+6x²=6x²(2x+1)</m:t>
        </m:r>
      </m:oMath>
    </w:p>
    <w:p w14:paraId="2AD45EB0" w14:textId="77777777" w:rsidR="009408FB" w:rsidRDefault="00B31865" w:rsidP="00B31865">
      <w:pPr>
        <w:spacing w:before="120" w:after="8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b) </w:t>
      </w:r>
      <m:oMath>
        <m:r>
          <w:rPr>
            <w:rFonts w:ascii="Cambria Math" w:hAnsi="Cambria Math"/>
            <w:sz w:val="24"/>
            <w:szCs w:val="24"/>
          </w:rPr>
          <m:t>x²-25=(x+5)(x-5</m:t>
        </m:r>
      </m:oMath>
    </w:p>
    <w:p w14:paraId="2AD45EB1" w14:textId="77777777" w:rsidR="009408FB" w:rsidRDefault="009408FB" w:rsidP="00B31865">
      <w:pPr>
        <w:spacing w:before="120" w:after="80" w:line="360" w:lineRule="auto"/>
        <w:rPr>
          <w:sz w:val="24"/>
          <w:szCs w:val="24"/>
        </w:rPr>
      </w:pPr>
    </w:p>
    <w:p w14:paraId="2AD45EB2" w14:textId="77777777" w:rsidR="009408FB" w:rsidRDefault="00B31865" w:rsidP="00B31865">
      <w:pPr>
        <w:spacing w:before="120" w:after="8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Atividade 3:</w:t>
      </w:r>
    </w:p>
    <w:p w14:paraId="2AD45EB3" w14:textId="77777777" w:rsidR="009408FB" w:rsidRDefault="00B31865" w:rsidP="00B31865">
      <w:pPr>
        <w:spacing w:before="120" w:after="80" w:line="360" w:lineRule="auto"/>
        <w:ind w:left="283" w:right="-7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A(x)=x²+x-6</m:t>
          </m:r>
        </m:oMath>
      </m:oMathPara>
    </w:p>
    <w:p w14:paraId="2AD45EB4" w14:textId="77777777" w:rsidR="009408FB" w:rsidRDefault="00B31865" w:rsidP="00B31865">
      <w:pPr>
        <w:spacing w:before="120" w:after="80" w:line="360" w:lineRule="auto"/>
        <w:rPr>
          <w:sz w:val="24"/>
          <w:szCs w:val="24"/>
        </w:rPr>
      </w:pPr>
      <w:r>
        <w:rPr>
          <w:sz w:val="24"/>
          <w:szCs w:val="24"/>
        </w:rPr>
        <w:t>Fatorando:</w:t>
      </w:r>
    </w:p>
    <w:p w14:paraId="2AD45EB5" w14:textId="77777777" w:rsidR="009408FB" w:rsidRDefault="00B31865" w:rsidP="00B31865">
      <w:pPr>
        <w:spacing w:before="120" w:after="80" w:line="360" w:lineRule="auto"/>
        <w:ind w:left="283" w:right="-7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A(x)=(x+3)(x-2)</m:t>
          </m:r>
        </m:oMath>
      </m:oMathPara>
    </w:p>
    <w:p w14:paraId="2AD45EB6" w14:textId="77777777" w:rsidR="009408FB" w:rsidRDefault="00265E83">
      <w:pPr>
        <w:spacing w:before="120" w:after="80" w:line="360" w:lineRule="auto"/>
        <w:jc w:val="both"/>
        <w:rPr>
          <w:sz w:val="24"/>
          <w:szCs w:val="24"/>
        </w:rPr>
      </w:pPr>
      <w:sdt>
        <w:sdtPr>
          <w:tag w:val="goog_rdk_2"/>
          <w:id w:val="1024066043"/>
        </w:sdtPr>
        <w:sdtEndPr/>
        <w:sdtContent>
          <w:r w:rsidR="00B31865">
            <w:rPr>
              <w:rFonts w:ascii="Arial Unicode MS" w:eastAsia="Arial Unicode MS" w:hAnsi="Arial Unicode MS" w:cs="Arial Unicode MS"/>
              <w:sz w:val="24"/>
              <w:szCs w:val="24"/>
            </w:rPr>
            <w:t>As dimensões do terreno são x+3 e x−2.</w:t>
          </w:r>
        </w:sdtContent>
      </w:sdt>
    </w:p>
    <w:p w14:paraId="2AD45EB7" w14:textId="77777777" w:rsidR="009408FB" w:rsidRDefault="00265E8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2AD45EC6">
          <v:rect id="_x0000_i1030" style="width:0;height:1.5pt" o:hralign="center" o:hrstd="t" o:hr="t" fillcolor="#a0a0a0" stroked="f"/>
        </w:pict>
      </w:r>
    </w:p>
    <w:p w14:paraId="2AD45EB8" w14:textId="77777777" w:rsidR="009408FB" w:rsidRDefault="00B31865">
      <w:pPr>
        <w:pStyle w:val="Ttulo3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6"/>
          <w:szCs w:val="26"/>
        </w:rPr>
      </w:pPr>
      <w:bookmarkStart w:id="12" w:name="_heading=h.imyi412ft0m" w:colFirst="0" w:colLast="0"/>
      <w:bookmarkEnd w:id="12"/>
      <w:r>
        <w:rPr>
          <w:b/>
          <w:color w:val="000000"/>
          <w:sz w:val="26"/>
          <w:szCs w:val="26"/>
        </w:rPr>
        <w:t>6. Curiosidade Matemática</w:t>
      </w:r>
    </w:p>
    <w:p w14:paraId="2AD45EB9" w14:textId="77777777" w:rsidR="009408FB" w:rsidRDefault="00B31865">
      <w:pPr>
        <w:spacing w:before="120" w:after="8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Sabia que a fatoração é uma técnica essencial para resolver equações algébricas e que produtos notáveis são usados em criptografia para garantir a segurança de dados?</w:t>
      </w:r>
    </w:p>
    <w:p w14:paraId="2AD45EBA" w14:textId="77777777" w:rsidR="009408FB" w:rsidRDefault="00265E8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2AD45EC7">
          <v:rect id="_x0000_i1031" style="width:0;height:1.5pt" o:hralign="center" o:hrstd="t" o:hr="t" fillcolor="#a0a0a0" stroked="f"/>
        </w:pict>
      </w:r>
    </w:p>
    <w:p w14:paraId="2AD45EBB" w14:textId="77777777" w:rsidR="009408FB" w:rsidRDefault="00B31865">
      <w:pPr>
        <w:spacing w:before="120" w:after="8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Referências:</w:t>
      </w:r>
    </w:p>
    <w:p w14:paraId="2AD45EBC" w14:textId="77777777" w:rsidR="009408FB" w:rsidRDefault="00B31865">
      <w:pPr>
        <w:spacing w:before="120" w:after="8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BRASIL. Ministério da Educação. Base Nacional Comum Curricular. Brasília: MEC, 2018.</w:t>
      </w:r>
    </w:p>
    <w:p w14:paraId="2345645E" w14:textId="77777777" w:rsidR="00B31865" w:rsidRPr="00015404" w:rsidRDefault="00B31865" w:rsidP="00B31865">
      <w:pPr>
        <w:spacing w:line="360" w:lineRule="auto"/>
        <w:ind w:left="720" w:right="-7"/>
        <w:jc w:val="both"/>
        <w:rPr>
          <w:sz w:val="24"/>
          <w:szCs w:val="24"/>
        </w:rPr>
      </w:pPr>
      <w:r w:rsidRPr="00015404">
        <w:rPr>
          <w:sz w:val="24"/>
          <w:szCs w:val="24"/>
        </w:rPr>
        <w:t>Andrini, Álvaro. Praticando matemática 8 / Álvaro Andrini, Maria José Vasconcellos. – 4. ed. renovada. – São Paulo: Editora do Brasil, 2015. – (Coleção praticando matemática; v. 8)</w:t>
      </w:r>
    </w:p>
    <w:p w14:paraId="2AD45EBE" w14:textId="77777777" w:rsidR="009408FB" w:rsidRDefault="009408FB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</w:p>
    <w:sectPr w:rsidR="009408F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/>
      <w:pgMar w:top="1133" w:right="1133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45ECD" w14:textId="77777777" w:rsidR="00B31865" w:rsidRDefault="00B31865">
      <w:pPr>
        <w:spacing w:line="240" w:lineRule="auto"/>
      </w:pPr>
      <w:r>
        <w:separator/>
      </w:r>
    </w:p>
  </w:endnote>
  <w:endnote w:type="continuationSeparator" w:id="0">
    <w:p w14:paraId="2AD45ECF" w14:textId="77777777" w:rsidR="00B31865" w:rsidRDefault="00B318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7301D" w14:textId="77777777" w:rsidR="00265E83" w:rsidRDefault="00265E8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3722B" w14:textId="77777777" w:rsidR="00265E83" w:rsidRDefault="00265E8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C1EAA" w14:textId="77777777" w:rsidR="00265E83" w:rsidRDefault="00265E8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45EC9" w14:textId="77777777" w:rsidR="00B31865" w:rsidRDefault="00B31865">
      <w:pPr>
        <w:spacing w:line="240" w:lineRule="auto"/>
      </w:pPr>
      <w:r>
        <w:separator/>
      </w:r>
    </w:p>
  </w:footnote>
  <w:footnote w:type="continuationSeparator" w:id="0">
    <w:p w14:paraId="2AD45ECB" w14:textId="77777777" w:rsidR="00B31865" w:rsidRDefault="00B3186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19C07" w14:textId="77777777" w:rsidR="00265E83" w:rsidRDefault="00265E8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45EC8" w14:textId="60651CFE" w:rsidR="009408FB" w:rsidRDefault="00265E83">
    <w:r w:rsidRPr="00265E83">
      <w:rPr>
        <w:noProof/>
      </w:rPr>
      <w:drawing>
        <wp:anchor distT="0" distB="0" distL="114300" distR="114300" simplePos="0" relativeHeight="251658240" behindDoc="0" locked="0" layoutInCell="1" allowOverlap="1" wp14:anchorId="61FF89A7" wp14:editId="6B0DEAD0">
          <wp:simplePos x="0" y="0"/>
          <wp:positionH relativeFrom="page">
            <wp:align>right</wp:align>
          </wp:positionH>
          <wp:positionV relativeFrom="paragraph">
            <wp:posOffset>-455225</wp:posOffset>
          </wp:positionV>
          <wp:extent cx="7534502" cy="10656711"/>
          <wp:effectExtent l="0" t="0" r="9525" b="0"/>
          <wp:wrapNone/>
          <wp:docPr id="19981875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4502" cy="106567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7BDFA" w14:textId="77777777" w:rsidR="00265E83" w:rsidRDefault="00265E8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3A639C"/>
    <w:multiLevelType w:val="multilevel"/>
    <w:tmpl w:val="6A04B4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15610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8FB"/>
    <w:rsid w:val="00265E83"/>
    <w:rsid w:val="009408FB"/>
    <w:rsid w:val="00B31865"/>
    <w:rsid w:val="00C05480"/>
    <w:rsid w:val="00ED6DEA"/>
    <w:rsid w:val="00FE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2AD45E86"/>
  <w15:docId w15:val="{F53F02C9-82D4-4F5E-B5EA-5AE2EF921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265E8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65E83"/>
  </w:style>
  <w:style w:type="paragraph" w:styleId="Rodap">
    <w:name w:val="footer"/>
    <w:basedOn w:val="Normal"/>
    <w:link w:val="RodapChar"/>
    <w:uiPriority w:val="99"/>
    <w:unhideWhenUsed/>
    <w:rsid w:val="00265E83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5E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/R3a7LEE8a+L68bvy9ey3uyQBQ==">CgMxLjAaHQoBMBIYChYIB0ISEhBBcmlhbCBVbmljb2RlIE1TGh0KATESGAoWCAdCEhIQQXJpYWwgVW5pY29kZSBNUxodCgEyEhgKFggHQhISEEFyaWFsIFVuaWNvZGUgTVMyDWgudXBybDBjNWY3Y2cyDmguNWdsazM5MzRhZjU5Mg5oLmxqMGplMTlrNmlycTIOaC52c3h4Mng3ZWlycTMyDmguc2RteXIwbjU4eWwwMg5oLm9jd242b244Nm9jMjINaC5qN3pwazlibDlydzIOaC5wZjYwMDhwaWdzZTMyDmgudTB6cGE0a2d6NGNuMg5oLmhrYW45dG8wM3ptZjIOaC5wOWoxY3VrdXJ4Nm8yDmguaGJrcjFiYTFjcjdtMg1oLmlteWk0MTJmdDBtOAByITEzblE4eDhROUxqQ2VRd0ZaQVF6ZUpzWV9pVUtxSXhw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580</Words>
  <Characters>3134</Characters>
  <Application>Microsoft Office Word</Application>
  <DocSecurity>0</DocSecurity>
  <Lines>26</Lines>
  <Paragraphs>7</Paragraphs>
  <ScaleCrop>false</ScaleCrop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4</cp:revision>
  <dcterms:created xsi:type="dcterms:W3CDTF">2025-03-03T18:53:00Z</dcterms:created>
  <dcterms:modified xsi:type="dcterms:W3CDTF">2025-06-07T19:56:00Z</dcterms:modified>
</cp:coreProperties>
</file>