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B7E5D8" w14:textId="67D9A52F" w:rsidR="00744E68" w:rsidRDefault="00E4227D" w:rsidP="007A5CB3">
      <w:pPr>
        <w:rPr>
          <w:b/>
          <w:color w:val="000000"/>
          <w:sz w:val="26"/>
          <w:szCs w:val="26"/>
        </w:rPr>
      </w:pPr>
      <w:bookmarkStart w:id="0" w:name="_heading=h.1o9u0763husb" w:colFirst="0" w:colLast="0"/>
      <w:bookmarkEnd w:id="0"/>
      <w:r>
        <w:rPr>
          <w:b/>
          <w:color w:val="000000"/>
          <w:sz w:val="26"/>
          <w:szCs w:val="26"/>
        </w:rPr>
        <w:t>Aula 0</w:t>
      </w:r>
      <w:r w:rsidR="007A5CB3">
        <w:rPr>
          <w:b/>
          <w:color w:val="000000"/>
          <w:sz w:val="26"/>
          <w:szCs w:val="26"/>
        </w:rPr>
        <w:t>27</w:t>
      </w:r>
      <w:r>
        <w:rPr>
          <w:b/>
          <w:color w:val="000000"/>
          <w:sz w:val="26"/>
          <w:szCs w:val="26"/>
        </w:rPr>
        <w:t xml:space="preserve"> - Equações Equivalentes e Demais do 1º Grau</w:t>
      </w:r>
    </w:p>
    <w:p w14:paraId="01B7E5D9" w14:textId="28AAB54E" w:rsidR="00744E68" w:rsidRDefault="00E4227D" w:rsidP="00A664B2">
      <w:p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Unidade Temática:</w:t>
      </w:r>
      <w:r>
        <w:rPr>
          <w:sz w:val="24"/>
          <w:szCs w:val="24"/>
        </w:rPr>
        <w:t xml:space="preserve"> Álgebra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Objeto do Conhecimento:</w:t>
      </w:r>
      <w:r>
        <w:rPr>
          <w:sz w:val="24"/>
          <w:szCs w:val="24"/>
        </w:rPr>
        <w:t xml:space="preserve"> </w:t>
      </w:r>
      <w:r w:rsidR="00A664B2" w:rsidRPr="00A664B2">
        <w:rPr>
          <w:sz w:val="24"/>
          <w:szCs w:val="24"/>
        </w:rPr>
        <w:t>Equações polinomiais do</w:t>
      </w:r>
      <w:r w:rsidR="00A664B2">
        <w:rPr>
          <w:sz w:val="24"/>
          <w:szCs w:val="24"/>
        </w:rPr>
        <w:t xml:space="preserve"> </w:t>
      </w:r>
      <w:r w:rsidR="00A664B2" w:rsidRPr="00A664B2">
        <w:rPr>
          <w:sz w:val="24"/>
          <w:szCs w:val="24"/>
        </w:rPr>
        <w:t>1º grau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Habilidade:</w:t>
      </w:r>
      <w:r>
        <w:rPr>
          <w:sz w:val="24"/>
          <w:szCs w:val="24"/>
        </w:rPr>
        <w:t xml:space="preserve"> EF07MA18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Público-alvo:</w:t>
      </w:r>
      <w:r>
        <w:rPr>
          <w:sz w:val="24"/>
          <w:szCs w:val="24"/>
        </w:rPr>
        <w:t xml:space="preserve"> Alunos do 7º ano</w:t>
      </w:r>
      <w:r>
        <w:rPr>
          <w:sz w:val="24"/>
          <w:szCs w:val="24"/>
        </w:rPr>
        <w:br/>
      </w:r>
      <w:r>
        <w:rPr>
          <w:b/>
          <w:sz w:val="24"/>
          <w:szCs w:val="24"/>
        </w:rPr>
        <w:t>Objetivo:</w:t>
      </w:r>
      <w:r>
        <w:rPr>
          <w:sz w:val="24"/>
          <w:szCs w:val="24"/>
        </w:rPr>
        <w:t xml:space="preserve"> Entender o conceito de equações equivalentes e como utilizá-las na resolução de problemas do 1º grau, aplicando propriedades da igualdade e estratégias matemáticas.</w:t>
      </w:r>
    </w:p>
    <w:p w14:paraId="01B7E5DA" w14:textId="77777777" w:rsidR="00744E68" w:rsidRDefault="00E4227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01B7E633">
          <v:rect id="_x0000_i1025" style="width:0;height:1.5pt" o:hralign="center" o:hrstd="t" o:hr="t" fillcolor="#a0a0a0" stroked="f"/>
        </w:pict>
      </w:r>
    </w:p>
    <w:p w14:paraId="01B7E5DB" w14:textId="77777777" w:rsidR="00744E68" w:rsidRDefault="00E4227D" w:rsidP="007A5CB3">
      <w:pPr>
        <w:rPr>
          <w:b/>
          <w:color w:val="000000"/>
          <w:sz w:val="26"/>
          <w:szCs w:val="26"/>
        </w:rPr>
      </w:pPr>
      <w:bookmarkStart w:id="1" w:name="_heading=h.n3yowbigz6wj" w:colFirst="0" w:colLast="0"/>
      <w:bookmarkEnd w:id="1"/>
      <w:r>
        <w:rPr>
          <w:b/>
          <w:color w:val="000000"/>
          <w:sz w:val="26"/>
          <w:szCs w:val="26"/>
        </w:rPr>
        <w:t>Introdução</w:t>
      </w:r>
    </w:p>
    <w:p w14:paraId="01B7E5DC" w14:textId="77777777" w:rsidR="00744E68" w:rsidRDefault="00E4227D" w:rsidP="007A5CB3">
      <w:p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Situação Desafio: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"Imagine que você está planejando um evento e precisa calcular o número de cadeiras que cabem em um salão de festas. O espaço disponível para as cadeiras é de 50 metros quadrados, e cada cadeira ocupa x metros quadrados. Se ao final as 50 cadeiras preenchidas ocuparam todo o espaço, como determinar o espaço ocupado por cada cadeira?"</w:t>
      </w:r>
    </w:p>
    <w:p w14:paraId="01B7E5DD" w14:textId="77777777" w:rsidR="00744E68" w:rsidRDefault="00E4227D" w:rsidP="007A5CB3">
      <w:p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Explorando o Tema: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>Nesta aula, exploraremos o conceito de equações equivalentes e aprenderemos como aplicá-lo na resolução de problemas cotidianos. Vamos observar como diferentes equações podem representar a mesma solução e como usar isso a nosso favor para simplificar cálculos e resolver questões práticas.</w:t>
      </w:r>
    </w:p>
    <w:p w14:paraId="01B7E5DE" w14:textId="77777777" w:rsidR="00744E68" w:rsidRDefault="00E4227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01B7E634">
          <v:rect id="_x0000_i1026" style="width:0;height:1.5pt" o:hralign="center" o:hrstd="t" o:hr="t" fillcolor="#a0a0a0" stroked="f"/>
        </w:pict>
      </w:r>
    </w:p>
    <w:p w14:paraId="01B7E5DF" w14:textId="77777777" w:rsidR="00744E68" w:rsidRDefault="00E4227D" w:rsidP="007A5CB3">
      <w:pPr>
        <w:rPr>
          <w:b/>
          <w:color w:val="000000"/>
          <w:sz w:val="26"/>
          <w:szCs w:val="26"/>
        </w:rPr>
      </w:pPr>
      <w:bookmarkStart w:id="2" w:name="_heading=h.8xdld5vz3npk" w:colFirst="0" w:colLast="0"/>
      <w:bookmarkEnd w:id="2"/>
      <w:r>
        <w:rPr>
          <w:b/>
          <w:color w:val="000000"/>
          <w:sz w:val="26"/>
          <w:szCs w:val="26"/>
        </w:rPr>
        <w:t>Conteúdo Teórico</w:t>
      </w:r>
    </w:p>
    <w:p w14:paraId="01B7E5E0" w14:textId="77777777" w:rsidR="00744E68" w:rsidRDefault="00E4227D">
      <w:pPr>
        <w:numPr>
          <w:ilvl w:val="0"/>
          <w:numId w:val="2"/>
        </w:num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O que são Equações Equivalentes?</w:t>
      </w:r>
    </w:p>
    <w:p w14:paraId="01B7E5E3" w14:textId="29C77BEB" w:rsidR="00744E68" w:rsidRDefault="00E4227D" w:rsidP="00A664B2">
      <w:pPr>
        <w:spacing w:before="240" w:after="24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Duas ou mais equações são equivalentes quando possuem o mesmo conjunto solução.</w:t>
      </w:r>
    </w:p>
    <w:p w14:paraId="01B7E5E4" w14:textId="77777777" w:rsidR="00744E68" w:rsidRDefault="00E4227D">
      <w:pPr>
        <w:spacing w:before="240" w:after="24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Exemplo: </w:t>
      </w:r>
      <m:oMath>
        <m:r>
          <w:rPr>
            <w:rFonts w:ascii="Cambria Math" w:hAnsi="Cambria Math"/>
            <w:sz w:val="24"/>
            <w:szCs w:val="24"/>
          </w:rPr>
          <m:t>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 xml:space="preserve">+4=10 </m:t>
        </m:r>
        <m:r>
          <w:rPr>
            <w:rFonts w:ascii="Cambria Math" w:hAnsi="Cambria Math"/>
            <w:sz w:val="24"/>
            <w:szCs w:val="24"/>
          </w:rPr>
          <m:t>e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+2=5</m:t>
        </m:r>
      </m:oMath>
      <w:r>
        <w:rPr>
          <w:sz w:val="24"/>
          <w:szCs w:val="24"/>
        </w:rPr>
        <w:t xml:space="preserve"> são equivalentes, pois ambas possuem solução x=3 </w:t>
      </w:r>
    </w:p>
    <w:p w14:paraId="01B7E5E5" w14:textId="77777777" w:rsidR="00744E68" w:rsidRDefault="00744E68">
      <w:pPr>
        <w:spacing w:before="240" w:after="240" w:line="360" w:lineRule="auto"/>
        <w:ind w:left="2160"/>
        <w:rPr>
          <w:sz w:val="24"/>
          <w:szCs w:val="24"/>
        </w:rPr>
      </w:pPr>
    </w:p>
    <w:p w14:paraId="743DFA49" w14:textId="77777777" w:rsidR="00A664B2" w:rsidRDefault="00A664B2">
      <w:pPr>
        <w:spacing w:before="240" w:after="240" w:line="360" w:lineRule="auto"/>
        <w:ind w:left="2160"/>
        <w:rPr>
          <w:sz w:val="24"/>
          <w:szCs w:val="24"/>
        </w:rPr>
      </w:pPr>
    </w:p>
    <w:p w14:paraId="01B7E5E6" w14:textId="77777777" w:rsidR="00744E68" w:rsidRDefault="00E4227D">
      <w:pPr>
        <w:numPr>
          <w:ilvl w:val="0"/>
          <w:numId w:val="2"/>
        </w:num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Propriedades Utilizadas:</w:t>
      </w:r>
    </w:p>
    <w:p w14:paraId="01B7E5E7" w14:textId="77777777" w:rsidR="00744E68" w:rsidRDefault="00E4227D">
      <w:pPr>
        <w:spacing w:before="240" w:after="24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Soma e subtração do mesmo número em ambos os lados da equação.</w:t>
      </w:r>
    </w:p>
    <w:p w14:paraId="01B7E5E8" w14:textId="77777777" w:rsidR="00744E68" w:rsidRDefault="00E4227D">
      <w:pPr>
        <w:spacing w:before="240" w:after="24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>Multiplicação e divisão por um número diferente de zero em ambos os lados da equação.</w:t>
      </w:r>
    </w:p>
    <w:p w14:paraId="01B7E5E9" w14:textId="77777777" w:rsidR="00744E68" w:rsidRDefault="00E4227D">
      <w:pPr>
        <w:numPr>
          <w:ilvl w:val="0"/>
          <w:numId w:val="2"/>
        </w:numPr>
        <w:spacing w:before="240" w:after="240" w:line="360" w:lineRule="auto"/>
        <w:rPr>
          <w:sz w:val="24"/>
          <w:szCs w:val="24"/>
        </w:rPr>
      </w:pPr>
      <w:r>
        <w:rPr>
          <w:b/>
          <w:sz w:val="24"/>
          <w:szCs w:val="24"/>
        </w:rPr>
        <w:t>Resolução de Equações:</w:t>
      </w:r>
    </w:p>
    <w:p w14:paraId="01B7E5EA" w14:textId="77777777" w:rsidR="00744E68" w:rsidRDefault="00E4227D">
      <w:pPr>
        <w:spacing w:before="240" w:after="24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Transformar equações </w:t>
      </w:r>
      <w:r>
        <w:rPr>
          <w:sz w:val="24"/>
          <w:szCs w:val="24"/>
        </w:rPr>
        <w:t>complexas em formas equivalentes mais simples para encontrar a solução.</w:t>
      </w:r>
    </w:p>
    <w:p w14:paraId="01B7E5EB" w14:textId="77777777" w:rsidR="00744E68" w:rsidRDefault="00E4227D">
      <w:pPr>
        <w:spacing w:before="240" w:after="240" w:line="36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Exemplo: </w:t>
      </w:r>
      <m:oMath>
        <m:r>
          <w:rPr>
            <w:rFonts w:ascii="Cambria Math" w:hAnsi="Cambria Math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6=12→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=6</m:t>
        </m:r>
      </m:oMath>
      <w:r>
        <w:rPr>
          <w:sz w:val="24"/>
          <w:szCs w:val="24"/>
        </w:rPr>
        <w:t>.</w:t>
      </w:r>
    </w:p>
    <w:p w14:paraId="01B7E5EC" w14:textId="77777777" w:rsidR="00744E68" w:rsidRDefault="00E4227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01B7E635">
          <v:rect id="_x0000_i1027" style="width:0;height:1.5pt" o:hralign="center" o:hrstd="t" o:hr="t" fillcolor="#a0a0a0" stroked="f"/>
        </w:pict>
      </w:r>
    </w:p>
    <w:p w14:paraId="01B7E5ED" w14:textId="77777777" w:rsidR="00744E68" w:rsidRDefault="00E4227D" w:rsidP="00A664B2">
      <w:pPr>
        <w:rPr>
          <w:b/>
          <w:color w:val="000000"/>
          <w:sz w:val="26"/>
          <w:szCs w:val="26"/>
        </w:rPr>
      </w:pPr>
      <w:bookmarkStart w:id="3" w:name="_heading=h.l25mtinyr3cs" w:colFirst="0" w:colLast="0"/>
      <w:bookmarkEnd w:id="3"/>
      <w:r>
        <w:rPr>
          <w:b/>
          <w:color w:val="000000"/>
          <w:sz w:val="26"/>
          <w:szCs w:val="26"/>
        </w:rPr>
        <w:t>Curiosidade Matemática</w:t>
      </w:r>
    </w:p>
    <w:p w14:paraId="01B7E5EE" w14:textId="77777777" w:rsidR="00744E68" w:rsidRDefault="00E4227D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 conceito de equivalência em equações remonta ao matemático árabe Al-</w:t>
      </w:r>
      <w:proofErr w:type="spellStart"/>
      <w:r>
        <w:rPr>
          <w:sz w:val="24"/>
          <w:szCs w:val="24"/>
        </w:rPr>
        <w:t>Khwarizmi</w:t>
      </w:r>
      <w:proofErr w:type="spellEnd"/>
      <w:r>
        <w:rPr>
          <w:sz w:val="24"/>
          <w:szCs w:val="24"/>
        </w:rPr>
        <w:t xml:space="preserve">, considerado o "pai da álgebra". Sua obra </w:t>
      </w:r>
      <w:r>
        <w:rPr>
          <w:sz w:val="24"/>
          <w:szCs w:val="24"/>
        </w:rPr>
        <w:t>introduziu o processo de simplificação de equações, essencial para o desenvolvimento do pensamento matemático moderno.</w:t>
      </w:r>
    </w:p>
    <w:p w14:paraId="01B7E5EF" w14:textId="77777777" w:rsidR="00744E68" w:rsidRDefault="00E4227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01B7E636">
          <v:rect id="_x0000_i1028" style="width:0;height:1.5pt" o:hralign="center" o:hrstd="t" o:hr="t" fillcolor="#a0a0a0" stroked="f"/>
        </w:pict>
      </w:r>
    </w:p>
    <w:p w14:paraId="01B7E5F0" w14:textId="77777777" w:rsidR="00744E68" w:rsidRDefault="00E4227D" w:rsidP="00A664B2">
      <w:pPr>
        <w:rPr>
          <w:b/>
          <w:color w:val="000000"/>
          <w:sz w:val="26"/>
          <w:szCs w:val="26"/>
        </w:rPr>
      </w:pPr>
      <w:bookmarkStart w:id="4" w:name="_heading=h.wxarbwypy2yl" w:colFirst="0" w:colLast="0"/>
      <w:bookmarkEnd w:id="4"/>
      <w:r>
        <w:rPr>
          <w:b/>
          <w:color w:val="000000"/>
          <w:sz w:val="26"/>
          <w:szCs w:val="26"/>
        </w:rPr>
        <w:t>Estratégia de Aplicação em Sala de Aula</w:t>
      </w:r>
    </w:p>
    <w:p w14:paraId="01B7E5F1" w14:textId="77777777" w:rsidR="00744E68" w:rsidRDefault="00E4227D">
      <w:pPr>
        <w:pStyle w:val="Ttulo4"/>
        <w:keepNext w:val="0"/>
        <w:keepLines w:val="0"/>
        <w:spacing w:before="240" w:after="4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5" w:name="_heading=h.dscuwu7upf1j" w:colFirst="0" w:colLast="0"/>
      <w:bookmarkEnd w:id="5"/>
      <w:r>
        <w:rPr>
          <w:b/>
          <w:color w:val="000000"/>
          <w:sz w:val="22"/>
          <w:szCs w:val="22"/>
        </w:rPr>
        <w:t>1. Introdução (10 minutos):</w:t>
      </w:r>
    </w:p>
    <w:p w14:paraId="01B7E5F2" w14:textId="77777777" w:rsidR="00744E68" w:rsidRDefault="00E4227D">
      <w:pPr>
        <w:numPr>
          <w:ilvl w:val="0"/>
          <w:numId w:val="6"/>
        </w:numPr>
        <w:spacing w:before="240" w:after="240" w:line="360" w:lineRule="auto"/>
        <w:rPr>
          <w:sz w:val="24"/>
          <w:szCs w:val="24"/>
        </w:rPr>
      </w:pPr>
      <w:r>
        <w:rPr>
          <w:sz w:val="24"/>
          <w:szCs w:val="24"/>
        </w:rPr>
        <w:t>Apresente a situação desafio e pergunte aos alunos como poderiam representar o problema utilizando uma equação matemática.</w:t>
      </w:r>
    </w:p>
    <w:p w14:paraId="01B7E5F3" w14:textId="77777777" w:rsidR="00744E68" w:rsidRDefault="00E4227D">
      <w:pPr>
        <w:pStyle w:val="Ttulo4"/>
        <w:keepNext w:val="0"/>
        <w:keepLines w:val="0"/>
        <w:spacing w:before="240" w:after="4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6" w:name="_heading=h.xtssmsjlvbq6" w:colFirst="0" w:colLast="0"/>
      <w:bookmarkEnd w:id="6"/>
      <w:r>
        <w:rPr>
          <w:b/>
          <w:color w:val="000000"/>
          <w:sz w:val="22"/>
          <w:szCs w:val="22"/>
        </w:rPr>
        <w:t>2. Exploração Teórica (20 minutos):</w:t>
      </w:r>
    </w:p>
    <w:p w14:paraId="01B7E5F4" w14:textId="77777777" w:rsidR="00744E68" w:rsidRDefault="00E4227D">
      <w:pPr>
        <w:numPr>
          <w:ilvl w:val="0"/>
          <w:numId w:val="7"/>
        </w:numPr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Explique o conceito de equações equivalentes com exemplos práticos.</w:t>
      </w:r>
    </w:p>
    <w:p w14:paraId="01B7E5F5" w14:textId="77777777" w:rsidR="00744E68" w:rsidRDefault="00E4227D">
      <w:pPr>
        <w:numPr>
          <w:ilvl w:val="0"/>
          <w:numId w:val="7"/>
        </w:numPr>
        <w:spacing w:after="240" w:line="360" w:lineRule="auto"/>
        <w:rPr>
          <w:sz w:val="24"/>
          <w:szCs w:val="24"/>
        </w:rPr>
      </w:pPr>
      <w:r>
        <w:rPr>
          <w:sz w:val="24"/>
          <w:szCs w:val="24"/>
        </w:rPr>
        <w:t>Mostre como transformar equações complexas em formas mais simples e equivalentes.</w:t>
      </w:r>
    </w:p>
    <w:p w14:paraId="01B7E5F6" w14:textId="77777777" w:rsidR="00744E68" w:rsidRDefault="00E4227D">
      <w:pPr>
        <w:pStyle w:val="Ttulo4"/>
        <w:keepNext w:val="0"/>
        <w:keepLines w:val="0"/>
        <w:spacing w:before="240" w:after="4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7" w:name="_heading=h.q5dmsu5sbdmq" w:colFirst="0" w:colLast="0"/>
      <w:bookmarkEnd w:id="7"/>
      <w:r>
        <w:rPr>
          <w:b/>
          <w:color w:val="000000"/>
          <w:sz w:val="22"/>
          <w:szCs w:val="22"/>
        </w:rPr>
        <w:t>3. Atividades Práticas (40 minutos):</w:t>
      </w:r>
    </w:p>
    <w:p w14:paraId="01B7E5F7" w14:textId="77777777" w:rsidR="00744E68" w:rsidRDefault="00E4227D">
      <w:pPr>
        <w:spacing w:before="240" w:after="240" w:line="360" w:lineRule="auto"/>
        <w:jc w:val="both"/>
        <w:rPr>
          <w:sz w:val="24"/>
          <w:szCs w:val="24"/>
        </w:rPr>
      </w:pPr>
      <w:r>
        <w:rPr>
          <w:b/>
        </w:rPr>
        <w:t>Atividade 1:</w:t>
      </w:r>
      <w:r>
        <w:rPr>
          <w:sz w:val="24"/>
          <w:szCs w:val="24"/>
        </w:rPr>
        <w:t xml:space="preserve"> Identifique se as equações abaixo são equivalentes:</w:t>
      </w:r>
    </w:p>
    <w:p w14:paraId="01B7E5F8" w14:textId="77777777" w:rsidR="00744E68" w:rsidRDefault="00E4227D">
      <w:pPr>
        <w:numPr>
          <w:ilvl w:val="0"/>
          <w:numId w:val="3"/>
        </w:numPr>
        <w:spacing w:before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 xml:space="preserve">+6=12 </m:t>
        </m:r>
        <m:r>
          <w:rPr>
            <w:rFonts w:ascii="Cambria Math" w:hAnsi="Cambria Math"/>
            <w:sz w:val="24"/>
            <w:szCs w:val="24"/>
          </w:rPr>
          <m:t>e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+3=6</m:t>
        </m:r>
      </m:oMath>
      <w:r>
        <w:rPr>
          <w:sz w:val="24"/>
          <w:szCs w:val="24"/>
        </w:rPr>
        <w:t>.</w:t>
      </w:r>
    </w:p>
    <w:p w14:paraId="01B7E5F9" w14:textId="77777777" w:rsidR="00744E68" w:rsidRDefault="00E4227D">
      <w:pPr>
        <w:numPr>
          <w:ilvl w:val="0"/>
          <w:numId w:val="3"/>
        </w:numPr>
        <w:spacing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4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 xml:space="preserve">8=16 </m:t>
        </m:r>
        <m:r>
          <w:rPr>
            <w:rFonts w:ascii="Cambria Math" w:hAnsi="Cambria Math"/>
            <w:sz w:val="24"/>
            <w:szCs w:val="24"/>
          </w:rPr>
          <m:t>e</m:t>
        </m:r>
        <m:r>
          <w:rPr>
            <w:rFonts w:ascii="Cambria Math" w:hAnsi="Cambria Math"/>
            <w:sz w:val="24"/>
            <w:szCs w:val="24"/>
          </w:rPr>
          <m:t xml:space="preserve"> 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4=8</m:t>
        </m:r>
      </m:oMath>
      <w:r>
        <w:rPr>
          <w:sz w:val="24"/>
          <w:szCs w:val="24"/>
        </w:rPr>
        <w:t>.</w:t>
      </w:r>
    </w:p>
    <w:p w14:paraId="01B7E5FA" w14:textId="77777777" w:rsidR="00744E68" w:rsidRDefault="00E4227D">
      <w:pPr>
        <w:numPr>
          <w:ilvl w:val="0"/>
          <w:numId w:val="3"/>
        </w:numPr>
        <w:spacing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 xml:space="preserve">+9=18 </m:t>
        </m:r>
        <m:r>
          <w:rPr>
            <w:rFonts w:ascii="Cambria Math" w:hAnsi="Cambria Math"/>
            <w:sz w:val="24"/>
            <w:szCs w:val="24"/>
          </w:rPr>
          <m:t>e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+3=6</m:t>
        </m:r>
      </m:oMath>
      <w:r>
        <w:rPr>
          <w:sz w:val="24"/>
          <w:szCs w:val="24"/>
        </w:rPr>
        <w:t>.</w:t>
      </w:r>
    </w:p>
    <w:p w14:paraId="01B7E5FB" w14:textId="77777777" w:rsidR="00744E68" w:rsidRDefault="00E4227D">
      <w:pPr>
        <w:spacing w:before="240" w:after="24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Atividade 2:</w:t>
      </w:r>
      <w:r>
        <w:rPr>
          <w:sz w:val="24"/>
          <w:szCs w:val="24"/>
        </w:rPr>
        <w:t xml:space="preserve"> Resolva as equações equivalentes:</w:t>
      </w:r>
    </w:p>
    <w:p w14:paraId="01B7E5FC" w14:textId="77777777" w:rsidR="00744E68" w:rsidRDefault="00E4227D">
      <w:pPr>
        <w:numPr>
          <w:ilvl w:val="0"/>
          <w:numId w:val="4"/>
        </w:numPr>
        <w:spacing w:before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4=10.</m:t>
        </m:r>
      </m:oMath>
    </w:p>
    <w:p w14:paraId="01B7E5FD" w14:textId="77777777" w:rsidR="00744E68" w:rsidRDefault="00E4227D">
      <w:pPr>
        <w:numPr>
          <w:ilvl w:val="0"/>
          <w:numId w:val="4"/>
        </w:numPr>
        <w:spacing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5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+15=40.</m:t>
        </m:r>
      </m:oMath>
    </w:p>
    <w:p w14:paraId="01B7E5FE" w14:textId="77777777" w:rsidR="00744E68" w:rsidRDefault="00E4227D">
      <w:pPr>
        <w:numPr>
          <w:ilvl w:val="0"/>
          <w:numId w:val="4"/>
        </w:numPr>
        <w:spacing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3(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2)=9.</m:t>
        </m:r>
      </m:oMath>
    </w:p>
    <w:p w14:paraId="01B7E5FF" w14:textId="77777777" w:rsidR="00744E68" w:rsidRDefault="00E4227D">
      <w:pPr>
        <w:spacing w:before="240" w:after="240"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Atividade 3:</w:t>
      </w:r>
      <w:r>
        <w:rPr>
          <w:sz w:val="24"/>
          <w:szCs w:val="24"/>
        </w:rPr>
        <w:t xml:space="preserve"> Complete a tabela com as soluções:</w:t>
      </w:r>
    </w:p>
    <w:tbl>
      <w:tblPr>
        <w:tblStyle w:val="afe"/>
        <w:tblW w:w="996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10"/>
        <w:gridCol w:w="3480"/>
        <w:gridCol w:w="2370"/>
      </w:tblGrid>
      <w:tr w:rsidR="00744E68" w14:paraId="01B7E603" w14:textId="77777777">
        <w:trPr>
          <w:trHeight w:val="50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0" w14:textId="77777777" w:rsidR="00744E68" w:rsidRDefault="00E4227D">
            <w:pPr>
              <w:spacing w:before="120" w:after="80" w:line="360" w:lineRule="auto"/>
              <w:ind w:left="283" w:right="-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Equação Original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1" w14:textId="77777777" w:rsidR="00744E68" w:rsidRDefault="00E4227D">
            <w:pPr>
              <w:spacing w:before="120" w:after="80" w:line="360" w:lineRule="auto"/>
              <w:ind w:left="283" w:right="-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Forma Equivalente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2" w14:textId="77777777" w:rsidR="00744E68" w:rsidRDefault="00E4227D">
            <w:pPr>
              <w:spacing w:before="120" w:after="80" w:line="360" w:lineRule="auto"/>
              <w:ind w:left="283" w:right="-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Solução (x)</w:t>
            </w:r>
          </w:p>
        </w:tc>
      </w:tr>
      <w:tr w:rsidR="00744E68" w14:paraId="01B7E607" w14:textId="77777777">
        <w:trPr>
          <w:trHeight w:val="50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4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x+7=10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5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6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  <w:tr w:rsidR="00744E68" w14:paraId="01B7E60B" w14:textId="77777777">
        <w:trPr>
          <w:trHeight w:val="50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8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sdt>
              <w:sdtPr>
                <w:tag w:val="goog_rdk_0"/>
                <w:id w:val="-819646522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3x−9=6</w:t>
                </w:r>
              </w:sdtContent>
            </w:sdt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9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A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  <w:tr w:rsidR="00744E68" w14:paraId="01B7E60F" w14:textId="77777777">
        <w:trPr>
          <w:trHeight w:val="500"/>
        </w:trPr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C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5x+20=45</w:t>
            </w: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D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0E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?</w:t>
            </w:r>
          </w:p>
        </w:tc>
      </w:tr>
    </w:tbl>
    <w:p w14:paraId="01B7E610" w14:textId="77777777" w:rsidR="00744E68" w:rsidRDefault="00E4227D">
      <w:pPr>
        <w:pStyle w:val="Ttulo4"/>
        <w:keepNext w:val="0"/>
        <w:keepLines w:val="0"/>
        <w:spacing w:before="240" w:after="40" w:line="360" w:lineRule="auto"/>
        <w:ind w:left="283" w:right="-7"/>
        <w:jc w:val="both"/>
        <w:rPr>
          <w:b/>
          <w:color w:val="000000"/>
          <w:sz w:val="22"/>
          <w:szCs w:val="22"/>
        </w:rPr>
      </w:pPr>
      <w:bookmarkStart w:id="8" w:name="_heading=h.5s70049kccp9" w:colFirst="0" w:colLast="0"/>
      <w:bookmarkEnd w:id="8"/>
      <w:r>
        <w:rPr>
          <w:b/>
          <w:color w:val="000000"/>
          <w:sz w:val="22"/>
          <w:szCs w:val="22"/>
        </w:rPr>
        <w:t>4. Encerramento (10 minutos):</w:t>
      </w:r>
    </w:p>
    <w:p w14:paraId="01B7E611" w14:textId="77777777" w:rsidR="00744E68" w:rsidRDefault="00E4227D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Revise os conceitos de equivalência e resolução de equações.</w:t>
      </w:r>
    </w:p>
    <w:p w14:paraId="01B7E612" w14:textId="77777777" w:rsidR="00744E68" w:rsidRDefault="00E4227D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Proponha um desafio final: </w:t>
      </w:r>
      <w:r>
        <w:rPr>
          <w:sz w:val="24"/>
          <w:szCs w:val="24"/>
        </w:rPr>
        <w:t>"Transforme a equação 4x+8=24 em uma forma equivalente e resolva."</w:t>
      </w:r>
    </w:p>
    <w:p w14:paraId="01B7E613" w14:textId="77777777" w:rsidR="00744E68" w:rsidRDefault="00E4227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01B7E637">
          <v:rect id="_x0000_i1029" style="width:0;height:1.5pt" o:hralign="center" o:hrstd="t" o:hr="t" fillcolor="#a0a0a0" stroked="f"/>
        </w:pict>
      </w:r>
    </w:p>
    <w:p w14:paraId="01B7E614" w14:textId="77777777" w:rsidR="00744E68" w:rsidRDefault="00E4227D" w:rsidP="00A664B2">
      <w:pPr>
        <w:rPr>
          <w:b/>
          <w:color w:val="000000"/>
          <w:sz w:val="26"/>
          <w:szCs w:val="26"/>
        </w:rPr>
      </w:pPr>
      <w:bookmarkStart w:id="9" w:name="_heading=h.wb173hvs3olz" w:colFirst="0" w:colLast="0"/>
      <w:bookmarkEnd w:id="9"/>
      <w:r>
        <w:rPr>
          <w:b/>
          <w:color w:val="000000"/>
          <w:sz w:val="26"/>
          <w:szCs w:val="26"/>
        </w:rPr>
        <w:t>Resolução Guiada</w:t>
      </w:r>
    </w:p>
    <w:p w14:paraId="01B7E615" w14:textId="77777777" w:rsidR="00744E68" w:rsidRDefault="00E4227D">
      <w:pPr>
        <w:spacing w:before="240" w:after="24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Atividade 1:</w:t>
      </w:r>
    </w:p>
    <w:p w14:paraId="01B7E616" w14:textId="77777777" w:rsidR="00744E68" w:rsidRDefault="00E4227D">
      <w:pPr>
        <w:numPr>
          <w:ilvl w:val="0"/>
          <w:numId w:val="1"/>
        </w:numPr>
        <w:spacing w:before="240" w:line="360" w:lineRule="auto"/>
        <w:rPr>
          <w:sz w:val="24"/>
          <w:szCs w:val="24"/>
        </w:rPr>
      </w:pPr>
      <w:r>
        <w:rPr>
          <w:sz w:val="24"/>
          <w:szCs w:val="24"/>
        </w:rPr>
        <w:t>Sim, possuem solução x=3</w:t>
      </w:r>
    </w:p>
    <w:p w14:paraId="01B7E617" w14:textId="77777777" w:rsidR="00744E68" w:rsidRDefault="00E4227D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Sim, possuem solução x=6</w:t>
      </w:r>
    </w:p>
    <w:p w14:paraId="01B7E618" w14:textId="77777777" w:rsidR="00744E68" w:rsidRDefault="00E4227D">
      <w:pPr>
        <w:numPr>
          <w:ilvl w:val="0"/>
          <w:numId w:val="1"/>
        </w:numPr>
        <w:spacing w:after="240" w:line="360" w:lineRule="auto"/>
        <w:rPr>
          <w:sz w:val="24"/>
          <w:szCs w:val="24"/>
        </w:rPr>
      </w:pPr>
      <w:r>
        <w:rPr>
          <w:sz w:val="24"/>
          <w:szCs w:val="24"/>
        </w:rPr>
        <w:t>Sim, possuem solução x=3.</w:t>
      </w:r>
    </w:p>
    <w:p w14:paraId="01B7E619" w14:textId="77777777" w:rsidR="00744E68" w:rsidRDefault="00E4227D">
      <w:pPr>
        <w:spacing w:before="240" w:after="24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Atividade 2:</w:t>
      </w:r>
    </w:p>
    <w:p w14:paraId="01B7E61A" w14:textId="77777777" w:rsidR="00744E68" w:rsidRDefault="00E4227D">
      <w:pPr>
        <w:numPr>
          <w:ilvl w:val="0"/>
          <w:numId w:val="5"/>
        </w:numPr>
        <w:spacing w:before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4=10→2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=14→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=7</m:t>
        </m:r>
      </m:oMath>
    </w:p>
    <w:p w14:paraId="01B7E61B" w14:textId="77777777" w:rsidR="00744E68" w:rsidRDefault="00E4227D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5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+15=40→5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=25→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=5.</m:t>
        </m:r>
      </m:oMath>
    </w:p>
    <w:p w14:paraId="01B7E61C" w14:textId="77777777" w:rsidR="00744E68" w:rsidRDefault="00E4227D">
      <w:pPr>
        <w:numPr>
          <w:ilvl w:val="0"/>
          <w:numId w:val="5"/>
        </w:numPr>
        <w:spacing w:after="24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3(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2)=9→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2=3→</m:t>
        </m:r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Cambria Math" w:hAnsi="Cambria Math"/>
            <w:sz w:val="24"/>
            <w:szCs w:val="24"/>
          </w:rPr>
          <m:t>=5</m:t>
        </m:r>
      </m:oMath>
    </w:p>
    <w:p w14:paraId="08F03069" w14:textId="77777777" w:rsidR="00A664B2" w:rsidRDefault="00A664B2">
      <w:pPr>
        <w:spacing w:before="240" w:after="240" w:line="360" w:lineRule="auto"/>
        <w:jc w:val="both"/>
        <w:rPr>
          <w:b/>
          <w:sz w:val="24"/>
          <w:szCs w:val="24"/>
        </w:rPr>
      </w:pPr>
    </w:p>
    <w:p w14:paraId="01B7E61D" w14:textId="08B7A98D" w:rsidR="00744E68" w:rsidRDefault="00E4227D">
      <w:pPr>
        <w:spacing w:before="240" w:after="24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Atividade 3:</w:t>
      </w:r>
    </w:p>
    <w:tbl>
      <w:tblPr>
        <w:tblStyle w:val="aff"/>
        <w:tblW w:w="963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975"/>
        <w:gridCol w:w="3360"/>
        <w:gridCol w:w="2295"/>
      </w:tblGrid>
      <w:tr w:rsidR="00744E68" w14:paraId="01B7E621" w14:textId="77777777">
        <w:trPr>
          <w:trHeight w:val="500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1E" w14:textId="77777777" w:rsidR="00744E68" w:rsidRDefault="00E4227D">
            <w:pPr>
              <w:spacing w:before="120" w:after="80" w:line="360" w:lineRule="auto"/>
              <w:ind w:left="283" w:right="-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Equação Original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1F" w14:textId="77777777" w:rsidR="00744E68" w:rsidRDefault="00E4227D">
            <w:pPr>
              <w:spacing w:before="120" w:after="80" w:line="360" w:lineRule="auto"/>
              <w:ind w:left="283" w:right="-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Forma Equivalente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0" w14:textId="77777777" w:rsidR="00744E68" w:rsidRDefault="00E4227D">
            <w:pPr>
              <w:spacing w:before="120" w:after="80" w:line="360" w:lineRule="auto"/>
              <w:ind w:left="283" w:right="-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Solução (x)</w:t>
            </w:r>
          </w:p>
        </w:tc>
      </w:tr>
      <w:tr w:rsidR="00744E68" w14:paraId="01B7E625" w14:textId="77777777">
        <w:trPr>
          <w:trHeight w:val="500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2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x+7=10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3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sdt>
              <w:sdtPr>
                <w:tag w:val="goog_rdk_1"/>
                <w:id w:val="-1641882306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x=10−7</w:t>
                </w:r>
              </w:sdtContent>
            </w:sdt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4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x=3</w:t>
            </w:r>
          </w:p>
        </w:tc>
      </w:tr>
      <w:tr w:rsidR="00744E68" w14:paraId="01B7E629" w14:textId="77777777">
        <w:trPr>
          <w:trHeight w:val="500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6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sdt>
              <w:sdtPr>
                <w:tag w:val="goog_rdk_2"/>
                <w:id w:val="190200799"/>
              </w:sdtPr>
              <w:sdtEndPr/>
              <w:sdtContent>
                <w:r>
                  <w:rPr>
                    <w:rFonts w:ascii="Arial Unicode MS" w:eastAsia="Arial Unicode MS" w:hAnsi="Arial Unicode MS" w:cs="Arial Unicode MS"/>
                    <w:sz w:val="24"/>
                    <w:szCs w:val="24"/>
                  </w:rPr>
                  <w:t>3x−9=6</w:t>
                </w:r>
              </w:sdtContent>
            </w:sdt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7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3x=15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8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x=5</w:t>
            </w:r>
          </w:p>
        </w:tc>
      </w:tr>
      <w:tr w:rsidR="00744E68" w14:paraId="01B7E62D" w14:textId="77777777">
        <w:trPr>
          <w:trHeight w:val="500"/>
        </w:trPr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A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5x+20=45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B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5x=25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7E62C" w14:textId="77777777" w:rsidR="00744E68" w:rsidRDefault="00E4227D">
            <w:pPr>
              <w:spacing w:before="120" w:after="80" w:line="360" w:lineRule="auto"/>
              <w:ind w:left="283" w:right="-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x=5</w:t>
            </w:r>
          </w:p>
        </w:tc>
      </w:tr>
    </w:tbl>
    <w:p w14:paraId="01B7E62E" w14:textId="77777777" w:rsidR="00744E68" w:rsidRDefault="00E4227D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  <w:r>
        <w:pict w14:anchorId="01B7E638">
          <v:rect id="_x0000_i1030" style="width:0;height:1.5pt" o:hralign="center" o:hrstd="t" o:hr="t" fillcolor="#a0a0a0" stroked="f"/>
        </w:pict>
      </w:r>
    </w:p>
    <w:p w14:paraId="01B7E62F" w14:textId="77777777" w:rsidR="00744E68" w:rsidRDefault="00E4227D">
      <w:pPr>
        <w:pStyle w:val="Ttulo3"/>
        <w:keepNext w:val="0"/>
        <w:keepLines w:val="0"/>
        <w:spacing w:before="280" w:line="360" w:lineRule="auto"/>
        <w:ind w:left="283" w:right="-7"/>
        <w:jc w:val="both"/>
        <w:rPr>
          <w:b/>
          <w:color w:val="000000"/>
          <w:sz w:val="26"/>
          <w:szCs w:val="26"/>
        </w:rPr>
      </w:pPr>
      <w:bookmarkStart w:id="10" w:name="_heading=h.6vafg3vtb1w2" w:colFirst="0" w:colLast="0"/>
      <w:bookmarkEnd w:id="10"/>
      <w:r>
        <w:rPr>
          <w:b/>
          <w:color w:val="000000"/>
          <w:sz w:val="26"/>
          <w:szCs w:val="26"/>
        </w:rPr>
        <w:t>Referências Bibliográficas</w:t>
      </w:r>
    </w:p>
    <w:p w14:paraId="01B7E630" w14:textId="77777777" w:rsidR="00744E68" w:rsidRDefault="00E4227D">
      <w:pPr>
        <w:spacing w:before="240" w:after="24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BRASIL. Ministério da Educação. Base Nacional Comum Curricular. Brasília: MEC, 2018. Disponível em: </w:t>
      </w:r>
      <w:r>
        <w:rPr>
          <w:sz w:val="24"/>
          <w:szCs w:val="24"/>
        </w:rPr>
        <w:t>BNCC. Acesso em: 13 dez. 2024.</w:t>
      </w:r>
    </w:p>
    <w:p w14:paraId="74AE2DE3" w14:textId="77777777" w:rsidR="00263255" w:rsidRPr="001B6B95" w:rsidRDefault="00263255" w:rsidP="00263255">
      <w:pPr>
        <w:spacing w:after="120" w:line="360" w:lineRule="auto"/>
        <w:ind w:left="720"/>
        <w:rPr>
          <w:sz w:val="24"/>
          <w:szCs w:val="24"/>
        </w:rPr>
      </w:pPr>
      <w:r w:rsidRPr="001B6B95">
        <w:rPr>
          <w:sz w:val="24"/>
          <w:szCs w:val="24"/>
        </w:rPr>
        <w:t xml:space="preserve">Praticando matemática 7 / Álvaro </w:t>
      </w:r>
      <w:proofErr w:type="spellStart"/>
      <w:r w:rsidRPr="001B6B95">
        <w:rPr>
          <w:sz w:val="24"/>
          <w:szCs w:val="24"/>
        </w:rPr>
        <w:t>Andrini</w:t>
      </w:r>
      <w:proofErr w:type="spellEnd"/>
      <w:r w:rsidRPr="001B6B95">
        <w:rPr>
          <w:sz w:val="24"/>
          <w:szCs w:val="24"/>
        </w:rPr>
        <w:t>, Maria José Vasconcellos. – 4. ed. renovada. – São Paulo: Editora do Brasil, 2015. – (Coleção praticando matemática; v. 6)</w:t>
      </w:r>
    </w:p>
    <w:p w14:paraId="01B7E632" w14:textId="77777777" w:rsidR="00744E68" w:rsidRDefault="00744E68">
      <w:pPr>
        <w:spacing w:before="120" w:after="80" w:line="360" w:lineRule="auto"/>
        <w:ind w:left="283" w:right="-7"/>
        <w:jc w:val="both"/>
        <w:rPr>
          <w:sz w:val="24"/>
          <w:szCs w:val="24"/>
        </w:rPr>
      </w:pPr>
    </w:p>
    <w:sectPr w:rsidR="00744E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303C6" w14:textId="77777777" w:rsidR="006D4E03" w:rsidRDefault="006D4E03">
      <w:pPr>
        <w:spacing w:line="240" w:lineRule="auto"/>
      </w:pPr>
      <w:r>
        <w:separator/>
      </w:r>
    </w:p>
  </w:endnote>
  <w:endnote w:type="continuationSeparator" w:id="0">
    <w:p w14:paraId="1259B57A" w14:textId="77777777" w:rsidR="006D4E03" w:rsidRDefault="006D4E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E0B12" w14:textId="77777777" w:rsidR="00E4227D" w:rsidRDefault="00E4227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3F1C3" w14:textId="77777777" w:rsidR="00E4227D" w:rsidRDefault="00E4227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FB0EA" w14:textId="77777777" w:rsidR="00E4227D" w:rsidRDefault="00E4227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AF49E" w14:textId="77777777" w:rsidR="006D4E03" w:rsidRDefault="006D4E03">
      <w:pPr>
        <w:spacing w:line="240" w:lineRule="auto"/>
      </w:pPr>
      <w:r>
        <w:separator/>
      </w:r>
    </w:p>
  </w:footnote>
  <w:footnote w:type="continuationSeparator" w:id="0">
    <w:p w14:paraId="2A5FF72E" w14:textId="77777777" w:rsidR="006D4E03" w:rsidRDefault="006D4E0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D3450" w14:textId="77777777" w:rsidR="00E4227D" w:rsidRDefault="00E4227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7E639" w14:textId="74361262" w:rsidR="00744E68" w:rsidRPr="00E4227D" w:rsidRDefault="00E4227D" w:rsidP="00E4227D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581C516" wp14:editId="67B5E0F4">
          <wp:simplePos x="0" y="0"/>
          <wp:positionH relativeFrom="page">
            <wp:align>right</wp:align>
          </wp:positionH>
          <wp:positionV relativeFrom="paragraph">
            <wp:posOffset>-461856</wp:posOffset>
          </wp:positionV>
          <wp:extent cx="7542484" cy="10668000"/>
          <wp:effectExtent l="0" t="0" r="1905" b="0"/>
          <wp:wrapNone/>
          <wp:docPr id="98763859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2484" cy="106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57945" w14:textId="77777777" w:rsidR="00E4227D" w:rsidRDefault="00E4227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924B1"/>
    <w:multiLevelType w:val="multilevel"/>
    <w:tmpl w:val="C1B023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FDB00A3"/>
    <w:multiLevelType w:val="multilevel"/>
    <w:tmpl w:val="1A5C82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F3D126C"/>
    <w:multiLevelType w:val="multilevel"/>
    <w:tmpl w:val="CFDEF8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E984A96"/>
    <w:multiLevelType w:val="multilevel"/>
    <w:tmpl w:val="4E44FA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D8B0866"/>
    <w:multiLevelType w:val="multilevel"/>
    <w:tmpl w:val="DD72F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061223C"/>
    <w:multiLevelType w:val="multilevel"/>
    <w:tmpl w:val="2512A3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9EC4B34"/>
    <w:multiLevelType w:val="multilevel"/>
    <w:tmpl w:val="9B6C27D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063209692">
    <w:abstractNumId w:val="0"/>
  </w:num>
  <w:num w:numId="2" w16cid:durableId="83844999">
    <w:abstractNumId w:val="2"/>
  </w:num>
  <w:num w:numId="3" w16cid:durableId="414402452">
    <w:abstractNumId w:val="5"/>
  </w:num>
  <w:num w:numId="4" w16cid:durableId="1250846667">
    <w:abstractNumId w:val="6"/>
  </w:num>
  <w:num w:numId="5" w16cid:durableId="481695634">
    <w:abstractNumId w:val="1"/>
  </w:num>
  <w:num w:numId="6" w16cid:durableId="825363675">
    <w:abstractNumId w:val="3"/>
  </w:num>
  <w:num w:numId="7" w16cid:durableId="4341786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68"/>
    <w:rsid w:val="000A4207"/>
    <w:rsid w:val="001D7B86"/>
    <w:rsid w:val="00263255"/>
    <w:rsid w:val="006D4E03"/>
    <w:rsid w:val="00744E68"/>
    <w:rsid w:val="007A5CB3"/>
    <w:rsid w:val="00A664B2"/>
    <w:rsid w:val="00E4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01B7E5D8"/>
  <w15:docId w15:val="{2D25DAF1-7CFF-435F-9CDD-2EAA7AFC7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fd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227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227D"/>
  </w:style>
  <w:style w:type="paragraph" w:styleId="Rodap">
    <w:name w:val="footer"/>
    <w:basedOn w:val="Normal"/>
    <w:link w:val="RodapChar"/>
    <w:uiPriority w:val="99"/>
    <w:unhideWhenUsed/>
    <w:rsid w:val="00E4227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22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G5Z5j7xJ2RtWnNmrPSEmUPhYkA==">CgMxLjAaHQoBMBIYChYIB0ISEhBBcmlhbCBVbmljb2RlIE1TGh0KATESGAoWCAdCEhIQQXJpYWwgVW5pY29kZSBNUxodCgEyEhgKFggHQhISEEFyaWFsIFVuaWNvZGUgTVMyDmguMW85dTA3NjNodXNiMg5oLm4zeW93YmlnejZ3ajIOaC44eGRsZDV2ejNucGsyDmgubDI1bXRpbnlyM2NzMg5oLnd4YXJid3lweTJ5bDIOaC5kc2N1d3U3dXBmMWoyDmgueHRzc21zamx2YnE2Mg5oLnE1ZG1zdTVzYmRtcTIOaC41czcwMDQ5a2NjcDkyDmgud2IxNzNodnMzb2x6Mg5oLjZ2YWZnM3Z0YjF3MjgAciExYy1TYXc1enV3YnBHVXpZeUNWM3RSU1VmcC1JWVd6SE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532</Words>
  <Characters>2875</Characters>
  <Application>Microsoft Office Word</Application>
  <DocSecurity>0</DocSecurity>
  <Lines>23</Lines>
  <Paragraphs>6</Paragraphs>
  <ScaleCrop>false</ScaleCrop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5</cp:revision>
  <dcterms:created xsi:type="dcterms:W3CDTF">2025-03-13T23:46:00Z</dcterms:created>
  <dcterms:modified xsi:type="dcterms:W3CDTF">2025-06-07T19:28:00Z</dcterms:modified>
</cp:coreProperties>
</file>